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5F4A" w14:textId="77777777" w:rsidR="00286FE2" w:rsidRDefault="009E4203">
      <w:pPr>
        <w:spacing w:after="0" w:line="259" w:lineRule="auto"/>
        <w:ind w:left="29"/>
        <w:jc w:val="center"/>
      </w:pPr>
      <w:r>
        <w:rPr>
          <w:sz w:val="28"/>
        </w:rPr>
        <w:t xml:space="preserve">Constitution and By-Laws </w:t>
      </w:r>
    </w:p>
    <w:p w14:paraId="1E136E41" w14:textId="77777777" w:rsidR="00286FE2" w:rsidRDefault="009E4203">
      <w:pPr>
        <w:spacing w:after="0" w:line="259" w:lineRule="auto"/>
        <w:ind w:left="29"/>
        <w:jc w:val="center"/>
      </w:pPr>
      <w:r>
        <w:rPr>
          <w:sz w:val="28"/>
        </w:rPr>
        <w:t xml:space="preserve">Marion Volunteer Fire Department </w:t>
      </w:r>
    </w:p>
    <w:p w14:paraId="6A797B51" w14:textId="77777777" w:rsidR="00286FE2" w:rsidRDefault="009E4203">
      <w:pPr>
        <w:spacing w:after="14" w:line="259" w:lineRule="auto"/>
        <w:ind w:left="75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17CCC1C" w14:textId="77777777" w:rsidR="00286FE2" w:rsidRDefault="009E4203">
      <w:pPr>
        <w:spacing w:after="33" w:line="259" w:lineRule="auto"/>
        <w:ind w:left="75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BAF2769" w14:textId="77777777" w:rsidR="00286FE2" w:rsidRPr="00F25634" w:rsidRDefault="009E4203">
      <w:pPr>
        <w:spacing w:after="0" w:line="259" w:lineRule="auto"/>
        <w:ind w:left="0" w:firstLine="0"/>
        <w:rPr>
          <w:bCs/>
          <w:sz w:val="36"/>
          <w:szCs w:val="36"/>
        </w:rPr>
      </w:pPr>
      <w:r w:rsidRPr="00F25634">
        <w:rPr>
          <w:bCs/>
          <w:sz w:val="36"/>
          <w:szCs w:val="36"/>
          <w:u w:val="single" w:color="000000"/>
        </w:rPr>
        <w:t>Constitution</w:t>
      </w:r>
      <w:r w:rsidRPr="00F25634">
        <w:rPr>
          <w:bCs/>
          <w:sz w:val="36"/>
          <w:szCs w:val="36"/>
        </w:rPr>
        <w:t xml:space="preserve"> </w:t>
      </w:r>
    </w:p>
    <w:p w14:paraId="4987CDCC" w14:textId="77777777" w:rsidR="00286FE2" w:rsidRDefault="009E4203">
      <w:pPr>
        <w:spacing w:after="32" w:line="259" w:lineRule="auto"/>
        <w:ind w:left="0" w:firstLine="0"/>
      </w:pPr>
      <w:r>
        <w:rPr>
          <w:b w:val="0"/>
          <w:sz w:val="22"/>
        </w:rPr>
        <w:t xml:space="preserve"> </w:t>
      </w:r>
    </w:p>
    <w:p w14:paraId="79EEDF1A" w14:textId="77777777" w:rsidR="00286FE2" w:rsidRDefault="009E4203">
      <w:pPr>
        <w:ind w:left="-5"/>
      </w:pPr>
      <w:r>
        <w:t>Article I:</w:t>
      </w:r>
      <w:r>
        <w:rPr>
          <w:b w:val="0"/>
          <w:sz w:val="24"/>
        </w:rPr>
        <w:t xml:space="preserve">        </w:t>
      </w:r>
      <w:r>
        <w:t xml:space="preserve">The name of the organization is the Marion Volunteer Fire Department (MVFD) </w:t>
      </w:r>
    </w:p>
    <w:p w14:paraId="5BF1DA09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68467331" w14:textId="4B93FDCE" w:rsidR="00286FE2" w:rsidRDefault="009E4203">
      <w:pPr>
        <w:ind w:left="-5"/>
      </w:pPr>
      <w:r>
        <w:t xml:space="preserve">                        The Marion Volunteer Fire Department was </w:t>
      </w:r>
      <w:r w:rsidR="001C2B66">
        <w:t>established in</w:t>
      </w:r>
      <w:r>
        <w:t xml:space="preserve"> January 1936. </w:t>
      </w:r>
    </w:p>
    <w:p w14:paraId="71BE1C87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59C23D0" w14:textId="77777777" w:rsidR="006A2D4E" w:rsidRDefault="009E4203">
      <w:pPr>
        <w:ind w:left="-5"/>
      </w:pPr>
      <w:r>
        <w:t>Article II:         Mission Statement: To preserve and protect the lives and property of the citizens</w:t>
      </w:r>
    </w:p>
    <w:p w14:paraId="25595F4E" w14:textId="366CC3B1" w:rsidR="00286FE2" w:rsidRDefault="009E4203">
      <w:pPr>
        <w:ind w:left="-5"/>
      </w:pPr>
      <w:r>
        <w:t xml:space="preserve">                         of our community, ensuring a safe environment for all. </w:t>
      </w:r>
    </w:p>
    <w:p w14:paraId="70A9FB57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3773C1E3" w14:textId="77777777" w:rsidR="006A2D4E" w:rsidRDefault="009E4203">
      <w:pPr>
        <w:ind w:left="-5" w:right="84"/>
      </w:pPr>
      <w:r>
        <w:t xml:space="preserve">Article III:       Vision Statement: We are a dynamic organization, characterized by our integrity, </w:t>
      </w:r>
    </w:p>
    <w:p w14:paraId="6FAC02E9" w14:textId="44983DD0" w:rsidR="006A2D4E" w:rsidRDefault="009E4203">
      <w:pPr>
        <w:ind w:left="-5" w:right="84"/>
      </w:pPr>
      <w:r>
        <w:t xml:space="preserve">                     </w:t>
      </w:r>
      <w:r w:rsidR="006A2D4E">
        <w:t xml:space="preserve">   </w:t>
      </w:r>
      <w:r>
        <w:t>commitment to the community, and membership development</w:t>
      </w:r>
      <w:r w:rsidR="006A2D4E">
        <w:t>. We</w:t>
      </w:r>
      <w:r>
        <w:t xml:space="preserve"> </w:t>
      </w:r>
      <w:r w:rsidR="006A2D4E">
        <w:t xml:space="preserve">place </w:t>
      </w:r>
      <w:r>
        <w:t xml:space="preserve">value </w:t>
      </w:r>
    </w:p>
    <w:p w14:paraId="3DB71A2C" w14:textId="18BA97B3" w:rsidR="006A2D4E" w:rsidRDefault="009E4203">
      <w:pPr>
        <w:ind w:left="-5" w:right="84"/>
      </w:pPr>
      <w:r>
        <w:t xml:space="preserve">                       </w:t>
      </w:r>
      <w:r w:rsidR="006A2D4E">
        <w:t xml:space="preserve"> </w:t>
      </w:r>
      <w:r>
        <w:t>on the safety of people and property. We are committed to maintaining the quality</w:t>
      </w:r>
    </w:p>
    <w:p w14:paraId="441C27CD" w14:textId="34F88946" w:rsidR="00286FE2" w:rsidRDefault="009E4203">
      <w:pPr>
        <w:ind w:left="-5" w:right="84"/>
      </w:pPr>
      <w:r>
        <w:t xml:space="preserve">                        of life for the community which we serve. </w:t>
      </w:r>
    </w:p>
    <w:p w14:paraId="072FAC3B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442CF0D3" w14:textId="6224C36A" w:rsidR="006A2D4E" w:rsidRPr="00A16D76" w:rsidRDefault="009E4203" w:rsidP="7931BEA9">
      <w:pPr>
        <w:ind w:left="-5"/>
      </w:pPr>
      <w:r>
        <w:t xml:space="preserve">Article IV:     </w:t>
      </w:r>
      <w:r w:rsidR="006A2D4E">
        <w:t xml:space="preserve">  </w:t>
      </w:r>
      <w:r>
        <w:t>Membership: Any resident of the greater Marion area</w:t>
      </w:r>
      <w:r w:rsidR="006A2D4E">
        <w:t>,</w:t>
      </w:r>
      <w:r>
        <w:t xml:space="preserve"> who is at least 1</w:t>
      </w:r>
      <w:r w:rsidR="006A2D4E">
        <w:t>8</w:t>
      </w:r>
      <w:r>
        <w:t xml:space="preserve"> years old</w:t>
      </w:r>
      <w:r w:rsidR="006A2D4E">
        <w:t>,</w:t>
      </w:r>
    </w:p>
    <w:p w14:paraId="4AEF1538" w14:textId="23B0F468" w:rsidR="00286FE2" w:rsidRDefault="009E4203" w:rsidP="006A2D4E">
      <w:pPr>
        <w:ind w:left="1320" w:firstLine="0"/>
      </w:pPr>
      <w:r>
        <w:t xml:space="preserve">may apply for membership. </w:t>
      </w:r>
      <w:r w:rsidR="001E7F46">
        <w:t xml:space="preserve">Jr membership may be available to </w:t>
      </w:r>
      <w:r w:rsidR="001C2B66">
        <w:t>16–17-year-old</w:t>
      </w:r>
      <w:r w:rsidR="00D85C79">
        <w:t xml:space="preserve"> applicants based on Jr Firefighter handbook. </w:t>
      </w:r>
      <w:r>
        <w:t xml:space="preserve">There is no discrimination of </w:t>
      </w:r>
      <w:r w:rsidR="006A2D4E">
        <w:t xml:space="preserve">based on </w:t>
      </w:r>
      <w:r>
        <w:t xml:space="preserve">sex, race or religion. </w:t>
      </w:r>
    </w:p>
    <w:p w14:paraId="510DF19D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EF313A8" w14:textId="77777777" w:rsidR="00853C0B" w:rsidRPr="00A16D76" w:rsidRDefault="009E4203" w:rsidP="7931BEA9">
      <w:pPr>
        <w:ind w:left="-5"/>
      </w:pPr>
      <w:r>
        <w:t>Article V:      In the event of dissolution of the Marion Volunteer Fire Department</w:t>
      </w:r>
      <w:r w:rsidR="006A2D4E">
        <w:t>,</w:t>
      </w:r>
      <w:r>
        <w:t xml:space="preserve"> assets </w:t>
      </w:r>
      <w:r w:rsidR="00853C0B">
        <w:t>of the</w:t>
      </w:r>
    </w:p>
    <w:p w14:paraId="5B67E6CD" w14:textId="2E89F9F2" w:rsidR="00286FE2" w:rsidRDefault="009E4203" w:rsidP="7931BEA9">
      <w:pPr>
        <w:ind w:left="-5"/>
      </w:pPr>
      <w:r>
        <w:t xml:space="preserve">                      department </w:t>
      </w:r>
      <w:r w:rsidR="00853C0B">
        <w:t xml:space="preserve">that </w:t>
      </w:r>
      <w:proofErr w:type="gramStart"/>
      <w:r w:rsidR="00853C0B">
        <w:t>w</w:t>
      </w:r>
      <w:r w:rsidR="00B10BC0">
        <w:t>ere</w:t>
      </w:r>
      <w:proofErr w:type="gramEnd"/>
      <w:r w:rsidR="00853C0B">
        <w:t xml:space="preserve"> not distributed prior to the dissolution, will be </w:t>
      </w:r>
      <w:r w:rsidR="67ACDDB3">
        <w:t>transferred to</w:t>
      </w:r>
    </w:p>
    <w:p w14:paraId="5A86B59C" w14:textId="6050B72D" w:rsidR="00286FE2" w:rsidRDefault="67ACDDB3" w:rsidP="7931BEA9">
      <w:pPr>
        <w:ind w:left="-5"/>
      </w:pPr>
      <w:r>
        <w:t xml:space="preserve">                      the Guadalupe County Fire Association </w:t>
      </w:r>
      <w:r w:rsidR="55717495">
        <w:t xml:space="preserve">to be distributed to </w:t>
      </w:r>
      <w:r w:rsidR="001C2B66">
        <w:t>another</w:t>
      </w:r>
      <w:r w:rsidR="55717495">
        <w:t xml:space="preserve"> Guadalupe</w:t>
      </w:r>
    </w:p>
    <w:p w14:paraId="1EFAFFEF" w14:textId="4C05CF9C" w:rsidR="00286FE2" w:rsidRDefault="55717495" w:rsidP="77034CA0">
      <w:pPr>
        <w:ind w:left="-5"/>
      </w:pPr>
      <w:r>
        <w:t xml:space="preserve">                      Volunteer Fire Departments.</w:t>
      </w:r>
      <w:r w:rsidR="67ACDDB3">
        <w:t xml:space="preserve"> </w:t>
      </w:r>
    </w:p>
    <w:p w14:paraId="14E16167" w14:textId="1E9C169B" w:rsidR="00286FE2" w:rsidRDefault="009E4203">
      <w:pPr>
        <w:spacing w:after="17" w:line="259" w:lineRule="auto"/>
        <w:ind w:left="0" w:firstLine="0"/>
      </w:pPr>
      <w:r>
        <w:t xml:space="preserve">  </w:t>
      </w:r>
    </w:p>
    <w:p w14:paraId="256261D8" w14:textId="77777777" w:rsidR="00286FE2" w:rsidRPr="00F25634" w:rsidRDefault="009E4203">
      <w:pPr>
        <w:spacing w:after="19" w:line="259" w:lineRule="auto"/>
        <w:ind w:left="0" w:firstLine="0"/>
        <w:rPr>
          <w:sz w:val="36"/>
          <w:szCs w:val="36"/>
        </w:rPr>
      </w:pPr>
      <w:r w:rsidRPr="00F25634">
        <w:rPr>
          <w:sz w:val="36"/>
          <w:szCs w:val="36"/>
          <w:u w:val="single" w:color="000000"/>
        </w:rPr>
        <w:t>By-Laws</w:t>
      </w:r>
      <w:r w:rsidRPr="00F25634">
        <w:rPr>
          <w:sz w:val="36"/>
          <w:szCs w:val="36"/>
        </w:rPr>
        <w:t xml:space="preserve"> </w:t>
      </w:r>
    </w:p>
    <w:p w14:paraId="4A506280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8DFA9D6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586B4C03" w14:textId="4FF73819" w:rsidR="00B10BC0" w:rsidRDefault="009E4203">
      <w:pPr>
        <w:ind w:left="-5"/>
      </w:pPr>
      <w:r>
        <w:t>Article I:       Members</w:t>
      </w:r>
      <w:r w:rsidR="00B10BC0">
        <w:t xml:space="preserve"> </w:t>
      </w:r>
      <w:r>
        <w:t xml:space="preserve">are categorized as </w:t>
      </w:r>
      <w:r w:rsidR="00B10BC0">
        <w:t>a</w:t>
      </w:r>
      <w:r>
        <w:t>ctive</w:t>
      </w:r>
      <w:r w:rsidR="00B10BC0">
        <w:t>, probationary,</w:t>
      </w:r>
      <w:r>
        <w:t xml:space="preserve"> </w:t>
      </w:r>
      <w:r w:rsidR="00B10BC0">
        <w:t>or</w:t>
      </w:r>
      <w:r>
        <w:t xml:space="preserve"> </w:t>
      </w:r>
      <w:r w:rsidR="00B10BC0">
        <w:t>i</w:t>
      </w:r>
      <w:r>
        <w:t>nactive</w:t>
      </w:r>
      <w:r w:rsidR="00B10BC0">
        <w:t xml:space="preserve"> status</w:t>
      </w:r>
      <w:r>
        <w:t>. A</w:t>
      </w:r>
      <w:r w:rsidR="00B10BC0">
        <w:t>n</w:t>
      </w:r>
      <w:r>
        <w:t xml:space="preserve"> </w:t>
      </w:r>
      <w:r w:rsidR="00B10BC0">
        <w:t>applicant</w:t>
      </w:r>
    </w:p>
    <w:p w14:paraId="734C30C8" w14:textId="2838D19B" w:rsidR="00B10BC0" w:rsidRDefault="00B10BC0">
      <w:pPr>
        <w:ind w:left="-5"/>
      </w:pPr>
      <w:r>
        <w:t xml:space="preserve">                     must be voted into the organization and completed orientation and a probationary</w:t>
      </w:r>
    </w:p>
    <w:p w14:paraId="07832859" w14:textId="42E9ED00" w:rsidR="00286FE2" w:rsidRDefault="00B10BC0" w:rsidP="00B10BC0">
      <w:pPr>
        <w:ind w:left="0" w:firstLine="0"/>
      </w:pPr>
      <w:r>
        <w:t xml:space="preserve">                     period to become an active member. </w:t>
      </w:r>
    </w:p>
    <w:p w14:paraId="4DAF9B40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64E3B393" w14:textId="77777777" w:rsidR="00286FE2" w:rsidRDefault="009E4203">
      <w:pPr>
        <w:tabs>
          <w:tab w:val="center" w:pos="720"/>
          <w:tab w:val="center" w:pos="273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Section 1:  Active Members </w:t>
      </w:r>
    </w:p>
    <w:p w14:paraId="0E6CF9A1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5B14632" w14:textId="77777777" w:rsidR="00286FE2" w:rsidRDefault="009E4203">
      <w:pPr>
        <w:numPr>
          <w:ilvl w:val="0"/>
          <w:numId w:val="1"/>
        </w:numPr>
        <w:ind w:hanging="225"/>
      </w:pPr>
      <w:r>
        <w:t xml:space="preserve">Active members can vote, hold, or run for an elected/appointed office </w:t>
      </w:r>
    </w:p>
    <w:p w14:paraId="7CDEA22F" w14:textId="77777777" w:rsidR="00286FE2" w:rsidRDefault="009E4203">
      <w:pPr>
        <w:spacing w:after="19" w:line="259" w:lineRule="auto"/>
        <w:ind w:left="0" w:firstLine="0"/>
      </w:pPr>
      <w:r>
        <w:t xml:space="preserve"> </w:t>
      </w:r>
    </w:p>
    <w:p w14:paraId="1461B1AC" w14:textId="77777777" w:rsidR="009F4C06" w:rsidRDefault="009E4203">
      <w:pPr>
        <w:numPr>
          <w:ilvl w:val="0"/>
          <w:numId w:val="1"/>
        </w:numPr>
        <w:ind w:hanging="225"/>
      </w:pPr>
      <w:r>
        <w:t>To become active, a member must volunteer 36 hours within the</w:t>
      </w:r>
    </w:p>
    <w:p w14:paraId="0400E3DB" w14:textId="7A55C9A0" w:rsidR="00286FE2" w:rsidRDefault="009F4C06" w:rsidP="009F4C06">
      <w:pPr>
        <w:ind w:left="0" w:firstLine="0"/>
      </w:pPr>
      <w:r>
        <w:t xml:space="preserve">                                            previous </w:t>
      </w:r>
      <w:r w:rsidR="001E7F46">
        <w:t>90-day</w:t>
      </w:r>
      <w:r>
        <w:t xml:space="preserve"> period prior to business meeting. </w:t>
      </w:r>
    </w:p>
    <w:p w14:paraId="313208EC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678D20B2" w14:textId="6681963D" w:rsidR="00286FE2" w:rsidRDefault="009E4203">
      <w:pPr>
        <w:numPr>
          <w:ilvl w:val="0"/>
          <w:numId w:val="1"/>
        </w:numPr>
        <w:spacing w:after="42"/>
        <w:ind w:hanging="225"/>
      </w:pPr>
      <w:r>
        <w:t xml:space="preserve">Volunteer hours are considered </w:t>
      </w:r>
      <w:r w:rsidR="00E6537E">
        <w:t>when</w:t>
      </w:r>
      <w:r>
        <w:t xml:space="preserve"> a person contributes to the</w:t>
      </w:r>
      <w:r w:rsidR="009F4C06">
        <w:t xml:space="preserve"> </w:t>
      </w:r>
      <w:r>
        <w:t xml:space="preserve">department to </w:t>
      </w:r>
      <w:r w:rsidR="001E7F46">
        <w:t>include</w:t>
      </w:r>
      <w:r>
        <w:t xml:space="preserve"> calls, work details, meetings, in-house training, </w:t>
      </w:r>
    </w:p>
    <w:p w14:paraId="2C2C3A23" w14:textId="7611002C" w:rsidR="00286FE2" w:rsidRDefault="009E4203">
      <w:pPr>
        <w:tabs>
          <w:tab w:val="center" w:pos="720"/>
          <w:tab w:val="center" w:pos="1440"/>
          <w:tab w:val="center" w:pos="34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1E7F46">
        <w:t>CEs</w:t>
      </w:r>
      <w:r>
        <w:t xml:space="preserve">, and officer duties. </w:t>
      </w:r>
    </w:p>
    <w:p w14:paraId="2998D2A3" w14:textId="1B0B6CAF" w:rsidR="00E6537E" w:rsidRDefault="00E6537E" w:rsidP="7931BEA9">
      <w:pPr>
        <w:tabs>
          <w:tab w:val="center" w:pos="720"/>
          <w:tab w:val="center" w:pos="1440"/>
          <w:tab w:val="center" w:pos="3410"/>
        </w:tabs>
        <w:spacing w:after="17" w:line="259" w:lineRule="auto"/>
        <w:ind w:left="-15" w:firstLine="0"/>
      </w:pPr>
    </w:p>
    <w:p w14:paraId="1FAD4350" w14:textId="7BE209A4" w:rsidR="00286FE2" w:rsidRDefault="009E4203" w:rsidP="00E6537E">
      <w:pPr>
        <w:spacing w:after="17" w:line="259" w:lineRule="auto"/>
        <w:ind w:left="720" w:firstLine="720"/>
      </w:pPr>
      <w:r>
        <w:lastRenderedPageBreak/>
        <w:t xml:space="preserve">Section 2: Inactive Members </w:t>
      </w:r>
    </w:p>
    <w:p w14:paraId="54FC1ED7" w14:textId="77777777" w:rsidR="00286FE2" w:rsidRDefault="009E4203">
      <w:pPr>
        <w:spacing w:after="26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7380295" w14:textId="300D5598" w:rsidR="00286FE2" w:rsidRDefault="009E4203" w:rsidP="00E6537E">
      <w:pPr>
        <w:pStyle w:val="ListParagraph"/>
        <w:numPr>
          <w:ilvl w:val="0"/>
          <w:numId w:val="5"/>
        </w:numPr>
      </w:pPr>
      <w:r>
        <w:t>Inactive members cannot vote, hold</w:t>
      </w:r>
      <w:r w:rsidR="00E6537E">
        <w:t>,</w:t>
      </w:r>
      <w:r>
        <w:t xml:space="preserve"> or run for an elected/appointed office. </w:t>
      </w:r>
    </w:p>
    <w:p w14:paraId="6AC7FE38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570A05C" w14:textId="6A8B3B46" w:rsidR="00286FE2" w:rsidRDefault="009E4203" w:rsidP="00E6537E">
      <w:pPr>
        <w:pStyle w:val="ListParagraph"/>
        <w:numPr>
          <w:ilvl w:val="0"/>
          <w:numId w:val="5"/>
        </w:numPr>
      </w:pPr>
      <w:r>
        <w:t>Inactive member</w:t>
      </w:r>
      <w:r w:rsidR="00B32C3A">
        <w:t>s</w:t>
      </w:r>
      <w:r>
        <w:t xml:space="preserve"> </w:t>
      </w:r>
      <w:r w:rsidR="00B32C3A">
        <w:t>are non-probationary members</w:t>
      </w:r>
      <w:r>
        <w:t xml:space="preserve"> who do not meet the</w:t>
      </w:r>
      <w:r w:rsidR="00E6537E">
        <w:t xml:space="preserve"> </w:t>
      </w:r>
      <w:r w:rsidR="00B32C3A">
        <w:t>a</w:t>
      </w:r>
      <w:r w:rsidR="00E6537E">
        <w:t>ctive</w:t>
      </w:r>
      <w:r>
        <w:t xml:space="preserve"> </w:t>
      </w:r>
      <w:r w:rsidR="00B32C3A">
        <w:t xml:space="preserve">membership </w:t>
      </w:r>
      <w:r>
        <w:t>requirements as stated in Article I</w:t>
      </w:r>
      <w:r w:rsidR="00E6537E">
        <w:t>, section 1</w:t>
      </w:r>
      <w:r>
        <w:t xml:space="preserve">. </w:t>
      </w:r>
    </w:p>
    <w:p w14:paraId="1CC4A032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5BAF2DD" w14:textId="61A6A7DD" w:rsidR="00B32C3A" w:rsidRDefault="009E4203">
      <w:pPr>
        <w:tabs>
          <w:tab w:val="center" w:pos="720"/>
          <w:tab w:val="center" w:pos="5065"/>
        </w:tabs>
        <w:ind w:left="-15" w:firstLine="0"/>
      </w:pPr>
      <w:r>
        <w:t xml:space="preserve">   </w:t>
      </w:r>
      <w:r>
        <w:tab/>
        <w:t xml:space="preserve"> </w:t>
      </w:r>
      <w:r w:rsidR="00B32C3A">
        <w:t xml:space="preserve">                     </w:t>
      </w:r>
      <w:r>
        <w:t xml:space="preserve">Section 3: </w:t>
      </w:r>
      <w:r w:rsidR="00B32C3A">
        <w:t xml:space="preserve"> Probationary Members</w:t>
      </w:r>
    </w:p>
    <w:p w14:paraId="1F61EA24" w14:textId="77777777" w:rsidR="00B32C3A" w:rsidRDefault="00B32C3A">
      <w:pPr>
        <w:tabs>
          <w:tab w:val="center" w:pos="720"/>
          <w:tab w:val="center" w:pos="5065"/>
        </w:tabs>
        <w:ind w:left="-15" w:firstLine="0"/>
      </w:pPr>
    </w:p>
    <w:p w14:paraId="56865D95" w14:textId="4655EB4D" w:rsidR="00A64647" w:rsidRPr="00A16D76" w:rsidRDefault="00B32C3A" w:rsidP="7931BEA9">
      <w:pPr>
        <w:pStyle w:val="ListParagraph"/>
        <w:numPr>
          <w:ilvl w:val="0"/>
          <w:numId w:val="6"/>
        </w:numPr>
        <w:tabs>
          <w:tab w:val="center" w:pos="720"/>
          <w:tab w:val="center" w:pos="5065"/>
        </w:tabs>
      </w:pPr>
      <w:r>
        <w:t xml:space="preserve">Probation time </w:t>
      </w:r>
      <w:r w:rsidR="00A64647">
        <w:t xml:space="preserve">will be initially set for 6 months. Completion of the task book will be required to complete probationary status. Extensions up to 1 year total can be </w:t>
      </w:r>
      <w:r w:rsidR="51AFB187">
        <w:t>granted</w:t>
      </w:r>
      <w:r w:rsidR="00A64647">
        <w:t>.</w:t>
      </w:r>
    </w:p>
    <w:p w14:paraId="23B98D54" w14:textId="38DAA265" w:rsidR="00B32C3A" w:rsidRPr="00A16D76" w:rsidRDefault="00A64647" w:rsidP="7931BEA9">
      <w:pPr>
        <w:pStyle w:val="ListParagraph"/>
        <w:numPr>
          <w:ilvl w:val="0"/>
          <w:numId w:val="6"/>
        </w:numPr>
        <w:tabs>
          <w:tab w:val="center" w:pos="720"/>
          <w:tab w:val="center" w:pos="5065"/>
        </w:tabs>
      </w:pPr>
      <w:r>
        <w:t>When a probationary member is in good status, completed 6 months, and the task book he/she will be voted on by the active members for full membership status.</w:t>
      </w:r>
    </w:p>
    <w:p w14:paraId="02FD5EDD" w14:textId="7A90C1BA" w:rsidR="00A64647" w:rsidRPr="00A16D76" w:rsidRDefault="00575C2C" w:rsidP="7931BEA9">
      <w:pPr>
        <w:pStyle w:val="ListParagraph"/>
        <w:numPr>
          <w:ilvl w:val="0"/>
          <w:numId w:val="6"/>
        </w:numPr>
        <w:tabs>
          <w:tab w:val="center" w:pos="720"/>
          <w:tab w:val="center" w:pos="5065"/>
        </w:tabs>
      </w:pPr>
      <w:r>
        <w:t>A probationary member may be released from the department by the executive committee if warranted without membership vote.</w:t>
      </w:r>
    </w:p>
    <w:p w14:paraId="497DBD57" w14:textId="77777777" w:rsidR="00B32C3A" w:rsidRDefault="00B32C3A" w:rsidP="00575C2C">
      <w:pPr>
        <w:tabs>
          <w:tab w:val="center" w:pos="720"/>
          <w:tab w:val="center" w:pos="5065"/>
        </w:tabs>
        <w:ind w:left="0" w:firstLine="0"/>
      </w:pPr>
    </w:p>
    <w:p w14:paraId="3E426F89" w14:textId="44AF9427" w:rsidR="00286FE2" w:rsidRDefault="00575C2C">
      <w:pPr>
        <w:tabs>
          <w:tab w:val="center" w:pos="720"/>
          <w:tab w:val="center" w:pos="5065"/>
        </w:tabs>
        <w:ind w:left="-15" w:firstLine="0"/>
      </w:pPr>
      <w:r>
        <w:t xml:space="preserve">                       Section 4:  Any member who resigns from the MVFD and wishes to rejoin the  </w:t>
      </w:r>
    </w:p>
    <w:p w14:paraId="0E3BED95" w14:textId="77777777" w:rsidR="00575C2C" w:rsidRDefault="009E4203" w:rsidP="00575C2C">
      <w:pPr>
        <w:ind w:right="113"/>
      </w:pPr>
      <w:r>
        <w:t xml:space="preserve">                                          department will be treated as a new member. They will be required to</w:t>
      </w:r>
    </w:p>
    <w:p w14:paraId="1E50C467" w14:textId="77777777" w:rsidR="00575C2C" w:rsidRDefault="009E4203" w:rsidP="00575C2C">
      <w:pPr>
        <w:ind w:right="113"/>
      </w:pPr>
      <w:r>
        <w:t xml:space="preserve">                                          complete orientation and the probationary period to become a member.</w:t>
      </w:r>
    </w:p>
    <w:p w14:paraId="2B47C504" w14:textId="29685726" w:rsidR="00286FE2" w:rsidRDefault="00286FE2">
      <w:pPr>
        <w:spacing w:after="17" w:line="259" w:lineRule="auto"/>
        <w:ind w:left="0" w:firstLine="0"/>
      </w:pPr>
    </w:p>
    <w:p w14:paraId="3CA0BCAC" w14:textId="1658A4DA" w:rsidR="00EF76E6" w:rsidRDefault="009E4203" w:rsidP="00EF76E6">
      <w:pPr>
        <w:ind w:firstLine="0"/>
      </w:pPr>
      <w:r>
        <w:t>Article II</w:t>
      </w:r>
      <w:r w:rsidR="00EF76E6">
        <w:t>:</w:t>
      </w:r>
      <w:r>
        <w:t xml:space="preserve">  Officers of the MVFD:</w:t>
      </w:r>
      <w:r w:rsidR="00EF76E6">
        <w:t xml:space="preserve"> </w:t>
      </w:r>
      <w:r>
        <w:t xml:space="preserve"> President, </w:t>
      </w:r>
      <w:r w:rsidR="00EF76E6">
        <w:t xml:space="preserve">Vice President, </w:t>
      </w:r>
      <w:r>
        <w:t>Secretary, Treasurer, Fire Chief</w:t>
      </w:r>
      <w:r w:rsidR="00EF76E6">
        <w:t>,</w:t>
      </w:r>
    </w:p>
    <w:p w14:paraId="73233A94" w14:textId="77777777" w:rsidR="00EF76E6" w:rsidRDefault="00EF76E6" w:rsidP="00EF76E6">
      <w:pPr>
        <w:ind w:firstLine="0"/>
      </w:pPr>
      <w:r>
        <w:t xml:space="preserve">                  and Assistant Fire Chief.</w:t>
      </w:r>
    </w:p>
    <w:p w14:paraId="6DDCCF37" w14:textId="77777777" w:rsidR="00EF76E6" w:rsidRDefault="00EF76E6" w:rsidP="00EF76E6">
      <w:pPr>
        <w:ind w:firstLine="0"/>
      </w:pPr>
    </w:p>
    <w:p w14:paraId="1837EFD8" w14:textId="45275DDB" w:rsidR="004942FE" w:rsidRDefault="009E4203" w:rsidP="00EF76E6">
      <w:pPr>
        <w:ind w:firstLine="0"/>
      </w:pPr>
      <w:r>
        <w:t xml:space="preserve"> </w:t>
      </w:r>
      <w:r w:rsidR="00EF76E6">
        <w:t xml:space="preserve">                     Section 1:  </w:t>
      </w:r>
      <w:r>
        <w:t xml:space="preserve">These officers </w:t>
      </w:r>
      <w:r w:rsidR="001C2B66">
        <w:t>are on</w:t>
      </w:r>
      <w:r>
        <w:t xml:space="preserve"> the Executive Board. No more than two (2)   </w:t>
      </w:r>
      <w:r>
        <w:tab/>
        <w:t xml:space="preserve">      </w:t>
      </w:r>
      <w:r w:rsidR="00EF76E6">
        <w:tab/>
      </w:r>
      <w:r w:rsidR="00EF76E6">
        <w:tab/>
      </w:r>
      <w:r w:rsidR="004942FE">
        <w:t xml:space="preserve">                </w:t>
      </w:r>
      <w:r>
        <w:t>members from the same family (by blood or marriage) can hold a</w:t>
      </w:r>
      <w:r w:rsidR="004942FE">
        <w:t>n</w:t>
      </w:r>
    </w:p>
    <w:p w14:paraId="573979FB" w14:textId="350DB743" w:rsidR="004942FE" w:rsidRDefault="004942FE" w:rsidP="00EF76E6">
      <w:pPr>
        <w:ind w:firstLine="0"/>
      </w:pPr>
      <w:r>
        <w:t xml:space="preserve">                                          elected and / or appointed office during the same year. Only one of </w:t>
      </w:r>
    </w:p>
    <w:p w14:paraId="06469717" w14:textId="77777777" w:rsidR="004942FE" w:rsidRDefault="004942FE" w:rsidP="00EF76E6">
      <w:pPr>
        <w:ind w:firstLine="0"/>
      </w:pPr>
      <w:r>
        <w:t xml:space="preserve">                                          those family members may be on the signature card for financial </w:t>
      </w:r>
    </w:p>
    <w:p w14:paraId="7B5DF4B4" w14:textId="21EC585C" w:rsidR="00286FE2" w:rsidRDefault="004942FE" w:rsidP="00EF76E6">
      <w:pPr>
        <w:ind w:firstLine="0"/>
      </w:pPr>
      <w:r>
        <w:t xml:space="preserve">                                          transactions. </w:t>
      </w:r>
    </w:p>
    <w:p w14:paraId="5E819DD1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2D9041A7" w14:textId="77777777" w:rsidR="00286FE2" w:rsidRDefault="009E4203">
      <w:pPr>
        <w:ind w:left="-5"/>
      </w:pPr>
      <w:r>
        <w:t xml:space="preserve">Article III   Meetings </w:t>
      </w:r>
    </w:p>
    <w:p w14:paraId="12337EA2" w14:textId="77777777" w:rsidR="00286FE2" w:rsidRDefault="009E4203">
      <w:pPr>
        <w:spacing w:after="19" w:line="259" w:lineRule="auto"/>
        <w:ind w:left="0" w:firstLine="0"/>
      </w:pPr>
      <w:r>
        <w:t xml:space="preserve"> </w:t>
      </w:r>
    </w:p>
    <w:p w14:paraId="5C8DD3F5" w14:textId="6F7D22F8" w:rsidR="00286FE2" w:rsidRDefault="009E4203">
      <w:pPr>
        <w:tabs>
          <w:tab w:val="center" w:pos="720"/>
          <w:tab w:val="center" w:pos="505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Section 1: Regular business meetings shall be held once a </w:t>
      </w:r>
      <w:r w:rsidR="004942FE">
        <w:t>month. The date and time</w:t>
      </w:r>
    </w:p>
    <w:p w14:paraId="63653949" w14:textId="6557892D" w:rsidR="004942FE" w:rsidRDefault="009E4203">
      <w:pPr>
        <w:ind w:left="-5"/>
      </w:pPr>
      <w:r>
        <w:t xml:space="preserve">                                     of these monthly meetings will be determined by a majority vote</w:t>
      </w:r>
      <w:r w:rsidR="00F25634">
        <w:t xml:space="preserve"> during the</w:t>
      </w:r>
    </w:p>
    <w:p w14:paraId="4809464E" w14:textId="53848768" w:rsidR="00286FE2" w:rsidRDefault="004942FE" w:rsidP="00F25634">
      <w:pPr>
        <w:ind w:left="-5"/>
      </w:pPr>
      <w:r>
        <w:t xml:space="preserve">                                     December </w:t>
      </w:r>
      <w:r w:rsidR="00F25634">
        <w:t>business meeting</w:t>
      </w:r>
      <w:r>
        <w:t xml:space="preserve">. </w:t>
      </w:r>
    </w:p>
    <w:p w14:paraId="26DAF22F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3889B25E" w14:textId="0AB0E727" w:rsidR="00286FE2" w:rsidRDefault="009E4203">
      <w:pPr>
        <w:tabs>
          <w:tab w:val="center" w:pos="720"/>
          <w:tab w:val="right" w:pos="9342"/>
        </w:tabs>
        <w:ind w:left="-15" w:firstLine="0"/>
      </w:pPr>
      <w:r>
        <w:t xml:space="preserve"> </w:t>
      </w:r>
      <w:r>
        <w:tab/>
        <w:t xml:space="preserve"> </w:t>
      </w:r>
      <w:r w:rsidR="00F25634">
        <w:t xml:space="preserve">                 </w:t>
      </w:r>
      <w:r>
        <w:t xml:space="preserve">Section 2: Special meetings may be called as the will of the President or Fire Chief. </w:t>
      </w:r>
    </w:p>
    <w:p w14:paraId="158C89F5" w14:textId="3544A50F" w:rsidR="00286FE2" w:rsidRDefault="009E4203">
      <w:pPr>
        <w:ind w:left="-5"/>
      </w:pPr>
      <w:r>
        <w:t xml:space="preserve">                                      </w:t>
      </w:r>
      <w:r w:rsidR="00F25634">
        <w:t>24-hour</w:t>
      </w:r>
      <w:r>
        <w:t xml:space="preserve"> notice must be given before a special meeting can take place. </w:t>
      </w:r>
    </w:p>
    <w:p w14:paraId="4B952C42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34CFB8EB" w14:textId="659A53D2" w:rsidR="00286FE2" w:rsidRDefault="009E4203">
      <w:pPr>
        <w:tabs>
          <w:tab w:val="center" w:pos="720"/>
          <w:tab w:val="center" w:pos="5004"/>
        </w:tabs>
        <w:ind w:left="-15" w:firstLine="0"/>
      </w:pPr>
      <w:r>
        <w:t xml:space="preserve"> </w:t>
      </w:r>
      <w:r>
        <w:tab/>
        <w:t xml:space="preserve"> </w:t>
      </w:r>
      <w:r w:rsidR="00F25634">
        <w:t xml:space="preserve">                 </w:t>
      </w:r>
      <w:r>
        <w:t>Section 3: Business meetings will</w:t>
      </w:r>
      <w:r w:rsidR="00F25634">
        <w:t xml:space="preserve"> be organized </w:t>
      </w:r>
      <w:proofErr w:type="gramStart"/>
      <w:r w:rsidR="00F25634">
        <w:t>on</w:t>
      </w:r>
      <w:proofErr w:type="gramEnd"/>
      <w:r w:rsidR="00F25634">
        <w:t xml:space="preserve"> the</w:t>
      </w:r>
      <w:r>
        <w:t xml:space="preserve"> Roberts Rules of Order. </w:t>
      </w:r>
    </w:p>
    <w:p w14:paraId="7728A040" w14:textId="77777777" w:rsidR="003C141A" w:rsidRDefault="003C141A">
      <w:pPr>
        <w:tabs>
          <w:tab w:val="center" w:pos="720"/>
          <w:tab w:val="center" w:pos="5004"/>
        </w:tabs>
        <w:ind w:left="-15" w:firstLine="0"/>
      </w:pPr>
    </w:p>
    <w:p w14:paraId="3CE3476B" w14:textId="04539101" w:rsidR="003C141A" w:rsidRDefault="003C141A" w:rsidP="003C141A">
      <w:pPr>
        <w:ind w:left="-5"/>
      </w:pPr>
      <w:r>
        <w:t xml:space="preserve">                   Section 4: A quorum for the transaction of business shall consist of no fewer than</w:t>
      </w:r>
      <w:r w:rsidR="1A282E6B">
        <w:t xml:space="preserve"> </w:t>
      </w:r>
      <w:r>
        <w:tab/>
      </w:r>
      <w:r>
        <w:tab/>
      </w:r>
      <w:r>
        <w:tab/>
      </w:r>
      <w:r w:rsidR="055DA3D6">
        <w:t xml:space="preserve">           </w:t>
      </w:r>
      <w:r>
        <w:t>5</w:t>
      </w:r>
      <w:r w:rsidR="6CDD325B">
        <w:t xml:space="preserve">1% </w:t>
      </w:r>
      <w:r>
        <w:t xml:space="preserve">of the Active members with a minimum of two being Elected Officers. </w:t>
      </w:r>
    </w:p>
    <w:p w14:paraId="3ACE02C9" w14:textId="76379CA0" w:rsidR="003C141A" w:rsidRDefault="003C141A">
      <w:pPr>
        <w:tabs>
          <w:tab w:val="center" w:pos="720"/>
          <w:tab w:val="center" w:pos="5004"/>
        </w:tabs>
        <w:ind w:left="-15" w:firstLine="0"/>
      </w:pPr>
    </w:p>
    <w:p w14:paraId="4322A8FD" w14:textId="55750A5F" w:rsidR="71F092BF" w:rsidRDefault="71F092BF" w:rsidP="71F092BF">
      <w:pPr>
        <w:tabs>
          <w:tab w:val="center" w:pos="720"/>
          <w:tab w:val="center" w:pos="5004"/>
        </w:tabs>
        <w:ind w:left="-15" w:firstLine="0"/>
      </w:pPr>
    </w:p>
    <w:p w14:paraId="757BF82E" w14:textId="43B824B1" w:rsidR="00665E26" w:rsidRDefault="00665E26">
      <w:pPr>
        <w:spacing w:after="17" w:line="259" w:lineRule="auto"/>
        <w:ind w:left="0" w:firstLine="0"/>
      </w:pPr>
    </w:p>
    <w:p w14:paraId="35BEC849" w14:textId="77777777" w:rsidR="00286FE2" w:rsidRDefault="009E4203">
      <w:pPr>
        <w:ind w:left="-5"/>
      </w:pPr>
      <w:r>
        <w:lastRenderedPageBreak/>
        <w:t xml:space="preserve">Article IV    Elections </w:t>
      </w:r>
    </w:p>
    <w:p w14:paraId="7316623F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744C65FF" w14:textId="751D02EC" w:rsidR="00665E26" w:rsidRDefault="009E4203">
      <w:pPr>
        <w:ind w:left="-5"/>
      </w:pPr>
      <w:r>
        <w:t xml:space="preserve"> </w:t>
      </w:r>
      <w:r>
        <w:tab/>
        <w:t xml:space="preserve"> </w:t>
      </w:r>
      <w:r w:rsidR="00665E26">
        <w:t xml:space="preserve">   </w:t>
      </w:r>
      <w:r w:rsidR="003C141A">
        <w:t xml:space="preserve"> </w:t>
      </w:r>
      <w:r>
        <w:t xml:space="preserve">Section 1: Applications for each </w:t>
      </w:r>
      <w:r w:rsidR="00665E26">
        <w:t xml:space="preserve">elected officer </w:t>
      </w:r>
      <w:r>
        <w:t>position</w:t>
      </w:r>
      <w:r w:rsidR="00665E26">
        <w:t>s</w:t>
      </w:r>
      <w:r>
        <w:t xml:space="preserve"> </w:t>
      </w:r>
      <w:r w:rsidR="00571D37">
        <w:t>(</w:t>
      </w:r>
      <w:r>
        <w:t>Article II</w:t>
      </w:r>
      <w:r w:rsidR="00665E26">
        <w:t>)</w:t>
      </w:r>
      <w:r>
        <w:t xml:space="preserve"> will be</w:t>
      </w:r>
      <w:r w:rsidR="008F33C4" w:rsidRPr="008F33C4">
        <w:t xml:space="preserve"> </w:t>
      </w:r>
      <w:r w:rsidR="008F33C4">
        <w:t>submitted</w:t>
      </w:r>
    </w:p>
    <w:p w14:paraId="3B24CE03" w14:textId="0950FD5C" w:rsidR="00665E26" w:rsidRDefault="009E4203">
      <w:pPr>
        <w:ind w:left="-5"/>
      </w:pPr>
      <w:r>
        <w:t xml:space="preserve"> </w:t>
      </w:r>
      <w:r w:rsidR="00665E26">
        <w:t xml:space="preserve">                                  </w:t>
      </w:r>
      <w:r>
        <w:t>at the regular business meeting in November of even</w:t>
      </w:r>
      <w:r w:rsidR="00665E26">
        <w:t xml:space="preserve"> numbered</w:t>
      </w:r>
      <w:r w:rsidR="008F33C4" w:rsidRPr="008F33C4">
        <w:t xml:space="preserve"> </w:t>
      </w:r>
      <w:r w:rsidR="008F33C4">
        <w:t>years.</w:t>
      </w:r>
    </w:p>
    <w:p w14:paraId="11836E57" w14:textId="031462AE" w:rsidR="00665E26" w:rsidRDefault="00665E26" w:rsidP="008F33C4">
      <w:pPr>
        <w:ind w:left="-5"/>
      </w:pPr>
      <w:r>
        <w:t xml:space="preserve">                                   </w:t>
      </w:r>
    </w:p>
    <w:p w14:paraId="0316AEB4" w14:textId="263F6F85" w:rsidR="00665E26" w:rsidRDefault="00665E26" w:rsidP="00665E26">
      <w:pPr>
        <w:ind w:left="-5"/>
      </w:pPr>
      <w:r>
        <w:t xml:space="preserve">                 </w:t>
      </w:r>
      <w:r w:rsidR="003C141A">
        <w:t xml:space="preserve">  </w:t>
      </w:r>
      <w:r>
        <w:t xml:space="preserve">Section 2: Applications will be checked for </w:t>
      </w:r>
      <w:proofErr w:type="gramStart"/>
      <w:r>
        <w:t>eligibility</w:t>
      </w:r>
      <w:proofErr w:type="gramEnd"/>
      <w:r>
        <w:t xml:space="preserve"> and a written ballot will be</w:t>
      </w:r>
    </w:p>
    <w:p w14:paraId="3CC400E6" w14:textId="7EA69F25" w:rsidR="00286FE2" w:rsidRDefault="009E4203" w:rsidP="00665E26">
      <w:pPr>
        <w:ind w:left="-5"/>
      </w:pPr>
      <w:r>
        <w:t xml:space="preserve">                                   </w:t>
      </w:r>
      <w:r w:rsidR="003C141A">
        <w:t xml:space="preserve">  </w:t>
      </w:r>
      <w:r>
        <w:t xml:space="preserve">compiled of eligible applicants.  Criteria as follows: </w:t>
      </w:r>
    </w:p>
    <w:p w14:paraId="466354B1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45C395E" w14:textId="5C607052" w:rsidR="00286FE2" w:rsidRDefault="00665E26" w:rsidP="007E67DC">
      <w:pPr>
        <w:numPr>
          <w:ilvl w:val="0"/>
          <w:numId w:val="3"/>
        </w:numPr>
        <w:ind w:hanging="235"/>
      </w:pPr>
      <w:r>
        <w:t xml:space="preserve">Vice President, Secretary, Treasurer must have been </w:t>
      </w:r>
      <w:r w:rsidR="00CF5D04">
        <w:t>a</w:t>
      </w:r>
      <w:r>
        <w:t xml:space="preserve"> member of the MVFD for </w:t>
      </w:r>
      <w:r w:rsidR="009A2CCA">
        <w:t>1</w:t>
      </w:r>
      <w:r>
        <w:t xml:space="preserve"> year </w:t>
      </w:r>
      <w:r w:rsidR="009A2CCA">
        <w:t>p</w:t>
      </w:r>
      <w:r>
        <w:t xml:space="preserve">eriod </w:t>
      </w:r>
      <w:r w:rsidR="00CF5D04">
        <w:t>excluding</w:t>
      </w:r>
      <w:r>
        <w:t xml:space="preserve"> any leave of absence</w:t>
      </w:r>
      <w:r w:rsidR="00CF5D04">
        <w:t xml:space="preserve"> and have been an Active member at</w:t>
      </w:r>
      <w:r w:rsidR="009A2CCA">
        <w:t xml:space="preserve"> </w:t>
      </w:r>
      <w:r w:rsidR="00CF5D04">
        <w:t>least 9 out of 12 months</w:t>
      </w:r>
      <w:r>
        <w:t xml:space="preserve">. </w:t>
      </w:r>
    </w:p>
    <w:p w14:paraId="31118392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4E946548" w14:textId="0E417B3E" w:rsidR="00286FE2" w:rsidRDefault="00CF5D04" w:rsidP="00CF5D04">
      <w:pPr>
        <w:numPr>
          <w:ilvl w:val="0"/>
          <w:numId w:val="3"/>
        </w:numPr>
        <w:ind w:hanging="235"/>
      </w:pPr>
      <w:r>
        <w:t xml:space="preserve">President and Assistant Fire Chief must have been a member of the MVFD for three (3) years excluding any leave of absence and must have been in an Active member at least 9 out of 12 months in each of the last 2 years. </w:t>
      </w:r>
      <w:r w:rsidR="00936F25">
        <w:t>Asst Fire Chief should have had a</w:t>
      </w:r>
      <w:r w:rsidR="009A2CCA">
        <w:t>t</w:t>
      </w:r>
      <w:r w:rsidR="00936F25">
        <w:t xml:space="preserve"> least 1-year operational officer (Lt, Capt., Asst Chief, Chief) experience.</w:t>
      </w:r>
    </w:p>
    <w:p w14:paraId="2DFE621C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876ED1B" w14:textId="18D3ED4B" w:rsidR="008F33C4" w:rsidRPr="001C2B66" w:rsidRDefault="009E4203" w:rsidP="001C2B66">
      <w:pPr>
        <w:numPr>
          <w:ilvl w:val="0"/>
          <w:numId w:val="3"/>
        </w:numPr>
        <w:ind w:hanging="235"/>
        <w:rPr>
          <w:highlight w:val="yellow"/>
        </w:rPr>
      </w:pPr>
      <w:r w:rsidRPr="001C2B66">
        <w:t>Fire Chief must have been a member of the MVFD for f</w:t>
      </w:r>
      <w:r w:rsidR="00CF5D04" w:rsidRPr="001C2B66">
        <w:t>our</w:t>
      </w:r>
      <w:r w:rsidRPr="001C2B66">
        <w:t xml:space="preserve"> (</w:t>
      </w:r>
      <w:r w:rsidR="00CF5D04" w:rsidRPr="001C2B66">
        <w:t>4</w:t>
      </w:r>
      <w:r w:rsidRPr="001C2B66">
        <w:t>) years,</w:t>
      </w:r>
      <w:r>
        <w:t xml:space="preserve"> excluding any leave of absence </w:t>
      </w:r>
      <w:r w:rsidR="00936F25">
        <w:t xml:space="preserve">and must have been an Active member at least 9 out of 12 months in each of the last 2 years. </w:t>
      </w:r>
      <w:r>
        <w:t xml:space="preserve"> </w:t>
      </w:r>
      <w:r w:rsidR="00776560">
        <w:t>The Fire</w:t>
      </w:r>
      <w:r w:rsidR="00936F25">
        <w:t xml:space="preserve"> Chief should have 2 years of operational </w:t>
      </w:r>
      <w:bookmarkStart w:id="0" w:name="_Hlk168960673"/>
      <w:r w:rsidR="00936F25">
        <w:t xml:space="preserve">officer </w:t>
      </w:r>
      <w:bookmarkEnd w:id="0"/>
      <w:r w:rsidR="009A2CCA">
        <w:t>experience.</w:t>
      </w:r>
    </w:p>
    <w:p w14:paraId="76A0F8D5" w14:textId="0FAED62C" w:rsidR="008F33C4" w:rsidRPr="00571D37" w:rsidRDefault="008F33C4" w:rsidP="7931BEA9">
      <w:pPr>
        <w:numPr>
          <w:ilvl w:val="0"/>
          <w:numId w:val="3"/>
        </w:numPr>
        <w:ind w:hanging="235"/>
      </w:pPr>
      <w:r>
        <w:t xml:space="preserve">The executive committee may approve a waiver to any eligibility requirement if they feel it is necessary to fill </w:t>
      </w:r>
      <w:proofErr w:type="gramStart"/>
      <w:r>
        <w:t>officer</w:t>
      </w:r>
      <w:proofErr w:type="gramEnd"/>
      <w:r>
        <w:t xml:space="preserve"> positions.</w:t>
      </w:r>
    </w:p>
    <w:p w14:paraId="31E3F011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07D8589" w14:textId="43F9A173" w:rsidR="00286FE2" w:rsidRDefault="009E4203">
      <w:pPr>
        <w:tabs>
          <w:tab w:val="center" w:pos="720"/>
          <w:tab w:val="center" w:pos="5265"/>
        </w:tabs>
        <w:ind w:left="-15" w:firstLine="0"/>
      </w:pPr>
      <w:r>
        <w:t xml:space="preserve"> </w:t>
      </w:r>
      <w:r>
        <w:tab/>
        <w:t xml:space="preserve"> </w:t>
      </w:r>
      <w:r w:rsidR="003C141A">
        <w:t xml:space="preserve">                       </w:t>
      </w:r>
      <w:r>
        <w:t xml:space="preserve">Section </w:t>
      </w:r>
      <w:r w:rsidR="003C141A">
        <w:t>3</w:t>
      </w:r>
      <w:r>
        <w:t xml:space="preserve">: Elections for the Officers mentioned in Article II shall take place at the </w:t>
      </w:r>
    </w:p>
    <w:p w14:paraId="4E43105E" w14:textId="69542A07" w:rsidR="00286FE2" w:rsidRDefault="009E4203">
      <w:pPr>
        <w:ind w:left="-5"/>
      </w:pPr>
      <w:r>
        <w:t xml:space="preserve">                                           December business meeting</w:t>
      </w:r>
      <w:r w:rsidR="00212449">
        <w:t xml:space="preserve"> on even numbered years</w:t>
      </w:r>
      <w:r w:rsidR="00936F25">
        <w:t xml:space="preserve"> </w:t>
      </w:r>
      <w:r w:rsidR="00212449">
        <w:t>by</w:t>
      </w:r>
      <w:r w:rsidR="00936F25">
        <w:t xml:space="preserve"> a written</w:t>
      </w:r>
    </w:p>
    <w:p w14:paraId="3A788594" w14:textId="0F90B3B2" w:rsidR="00286FE2" w:rsidRDefault="48CBB8AD">
      <w:pPr>
        <w:ind w:left="-5"/>
      </w:pPr>
      <w:r>
        <w:t xml:space="preserve">                                           </w:t>
      </w:r>
      <w:r w:rsidR="00936F25">
        <w:t>ballot</w:t>
      </w:r>
      <w:r w:rsidR="009E4203">
        <w:t xml:space="preserve">. </w:t>
      </w:r>
    </w:p>
    <w:p w14:paraId="3CA94A12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458B5D12" w14:textId="12117B69" w:rsidR="00286FE2" w:rsidRDefault="009E4203">
      <w:pPr>
        <w:tabs>
          <w:tab w:val="center" w:pos="720"/>
          <w:tab w:val="center" w:pos="3961"/>
        </w:tabs>
        <w:ind w:left="-15" w:firstLine="0"/>
      </w:pPr>
      <w:r>
        <w:t xml:space="preserve"> </w:t>
      </w:r>
      <w:r>
        <w:tab/>
        <w:t xml:space="preserve"> </w:t>
      </w:r>
      <w:r w:rsidR="009A2CCA">
        <w:t xml:space="preserve">           </w:t>
      </w:r>
      <w:r w:rsidR="62F3A022">
        <w:t xml:space="preserve">          </w:t>
      </w:r>
      <w:r w:rsidR="001C2B66">
        <w:t xml:space="preserve">  </w:t>
      </w:r>
      <w:r>
        <w:t xml:space="preserve">Section </w:t>
      </w:r>
      <w:r w:rsidR="003C141A">
        <w:t>4</w:t>
      </w:r>
      <w:r>
        <w:t xml:space="preserve">: </w:t>
      </w:r>
      <w:r w:rsidR="306F06C3">
        <w:t xml:space="preserve"> </w:t>
      </w:r>
      <w:r>
        <w:t>Each member</w:t>
      </w:r>
      <w:r w:rsidR="00776560">
        <w:t xml:space="preserve"> who has been active 9 of 12 months</w:t>
      </w:r>
      <w:r w:rsidR="009A2CCA">
        <w:t xml:space="preserve"> </w:t>
      </w:r>
      <w:r>
        <w:t xml:space="preserve">will cast </w:t>
      </w:r>
      <w:r w:rsidR="009A2CCA">
        <w:t>a</w:t>
      </w:r>
      <w:r>
        <w:t xml:space="preserve"> </w:t>
      </w:r>
      <w:r w:rsidR="00936F25">
        <w:t>ballot</w:t>
      </w:r>
      <w:r>
        <w:t xml:space="preserve">. </w:t>
      </w:r>
    </w:p>
    <w:p w14:paraId="0E7E4ECA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3A42795B" w14:textId="7913966A" w:rsidR="003C141A" w:rsidRDefault="009E4203">
      <w:pPr>
        <w:ind w:left="-5"/>
      </w:pPr>
      <w:r>
        <w:t xml:space="preserve"> </w:t>
      </w:r>
      <w:r>
        <w:tab/>
        <w:t xml:space="preserve"> </w:t>
      </w:r>
      <w:r w:rsidR="003C141A">
        <w:t xml:space="preserve">           </w:t>
      </w:r>
      <w:r>
        <w:t xml:space="preserve">Section </w:t>
      </w:r>
      <w:r w:rsidR="003C141A">
        <w:t>5</w:t>
      </w:r>
      <w:r>
        <w:t xml:space="preserve">: The </w:t>
      </w:r>
      <w:proofErr w:type="gramStart"/>
      <w:r w:rsidR="00936F25">
        <w:t>member</w:t>
      </w:r>
      <w:proofErr w:type="gramEnd"/>
      <w:r>
        <w:t xml:space="preserve"> with a majority of the votes will take charge of </w:t>
      </w:r>
      <w:proofErr w:type="gramStart"/>
      <w:r>
        <w:t>their</w:t>
      </w:r>
      <w:proofErr w:type="gramEnd"/>
      <w:r>
        <w:t xml:space="preserve"> </w:t>
      </w:r>
    </w:p>
    <w:p w14:paraId="1EA1474B" w14:textId="347C4E8E" w:rsidR="00286FE2" w:rsidRDefault="009E4203">
      <w:pPr>
        <w:ind w:left="-5"/>
      </w:pPr>
      <w:r>
        <w:t xml:space="preserve">                                            </w:t>
      </w:r>
      <w:r w:rsidR="00776560">
        <w:t xml:space="preserve">elected </w:t>
      </w:r>
      <w:r>
        <w:t xml:space="preserve">position on 1 January of the </w:t>
      </w:r>
      <w:r w:rsidR="003C141A">
        <w:t>following</w:t>
      </w:r>
      <w:r>
        <w:t xml:space="preserve"> year. </w:t>
      </w:r>
    </w:p>
    <w:p w14:paraId="7728016A" w14:textId="27E9C696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3CB2147" w14:textId="5AEDC122" w:rsidR="00286FE2" w:rsidRDefault="009E4203" w:rsidP="00495B2A">
      <w:pPr>
        <w:ind w:left="-5"/>
      </w:pPr>
      <w:r>
        <w:t>Article V:</w:t>
      </w:r>
      <w:r w:rsidR="00960D76">
        <w:t xml:space="preserve"> </w:t>
      </w:r>
      <w:r>
        <w:t xml:space="preserve"> Funds:  Funds will be used for necessary operating costs pertinent to the Department. </w:t>
      </w:r>
    </w:p>
    <w:p w14:paraId="72C86BDE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4CE96B1" w14:textId="657F82D4" w:rsidR="00160F0A" w:rsidRDefault="009E4203">
      <w:pPr>
        <w:ind w:left="-5"/>
      </w:pPr>
      <w:r>
        <w:t xml:space="preserve"> </w:t>
      </w:r>
      <w:r>
        <w:tab/>
        <w:t xml:space="preserve"> </w:t>
      </w:r>
      <w:r>
        <w:tab/>
        <w:t xml:space="preserve">Section 1: </w:t>
      </w:r>
      <w:r w:rsidR="00160F0A">
        <w:t>Financial report will be presented monthly at Business Meeting.</w:t>
      </w:r>
    </w:p>
    <w:p w14:paraId="7FEEDDAB" w14:textId="77777777" w:rsidR="00160F0A" w:rsidRDefault="00160F0A">
      <w:pPr>
        <w:ind w:left="-5"/>
      </w:pPr>
    </w:p>
    <w:p w14:paraId="0DDF2401" w14:textId="25B7B2F9" w:rsidR="00286FE2" w:rsidRDefault="00160F0A" w:rsidP="00776560">
      <w:pPr>
        <w:ind w:left="-5"/>
      </w:pPr>
      <w:r>
        <w:t xml:space="preserve">                          Section 2: Funds shall come from donations,</w:t>
      </w:r>
      <w:r w:rsidR="00776560">
        <w:t xml:space="preserve"> </w:t>
      </w:r>
      <w:r w:rsidR="003C141A">
        <w:t>grants,</w:t>
      </w:r>
      <w:r>
        <w:t xml:space="preserve"> and local governments. </w:t>
      </w:r>
    </w:p>
    <w:p w14:paraId="4474F3AF" w14:textId="77777777" w:rsidR="00286FE2" w:rsidRDefault="009E4203">
      <w:pPr>
        <w:spacing w:after="19" w:line="259" w:lineRule="auto"/>
        <w:ind w:left="0" w:firstLine="0"/>
      </w:pPr>
      <w:r>
        <w:t xml:space="preserve"> </w:t>
      </w:r>
    </w:p>
    <w:p w14:paraId="1643E458" w14:textId="3BAD66F3" w:rsidR="00DB1DDF" w:rsidRDefault="009E4203">
      <w:pPr>
        <w:tabs>
          <w:tab w:val="center" w:pos="720"/>
          <w:tab w:val="center" w:pos="494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DB1DDF">
        <w:t xml:space="preserve">           </w:t>
      </w:r>
      <w:r>
        <w:t xml:space="preserve">Section </w:t>
      </w:r>
      <w:r w:rsidR="00160F0A">
        <w:t>3</w:t>
      </w:r>
      <w:r>
        <w:t xml:space="preserve">: Any </w:t>
      </w:r>
      <w:r w:rsidR="003C141A">
        <w:t>fund-raising</w:t>
      </w:r>
      <w:r>
        <w:t xml:space="preserve"> activity must be approved by </w:t>
      </w:r>
      <w:r w:rsidR="00DB1DDF">
        <w:t xml:space="preserve">the executive committee </w:t>
      </w:r>
    </w:p>
    <w:p w14:paraId="7479F62E" w14:textId="25AC65EE" w:rsidR="00DB1DDF" w:rsidRDefault="00DB1DDF" w:rsidP="00DB1DDF">
      <w:pPr>
        <w:tabs>
          <w:tab w:val="center" w:pos="720"/>
          <w:tab w:val="center" w:pos="4941"/>
        </w:tabs>
        <w:ind w:left="-15" w:firstLine="0"/>
      </w:pPr>
      <w:r>
        <w:t xml:space="preserve">                                           prior to being voted on by the membership. If approved by committee</w:t>
      </w:r>
      <w:r w:rsidR="008E05D2">
        <w:t>,</w:t>
      </w:r>
      <w:r>
        <w:t xml:space="preserve"> it </w:t>
      </w:r>
    </w:p>
    <w:p w14:paraId="385794E0" w14:textId="6275AEA9" w:rsidR="00DB1DDF" w:rsidRDefault="00DB1DDF" w:rsidP="00DB1DDF">
      <w:pPr>
        <w:tabs>
          <w:tab w:val="center" w:pos="720"/>
          <w:tab w:val="center" w:pos="4941"/>
        </w:tabs>
        <w:ind w:left="-15" w:firstLine="0"/>
      </w:pPr>
      <w:r>
        <w:t xml:space="preserve">                                           will be placed on the agenda for the business meeting. The member</w:t>
      </w:r>
      <w:r w:rsidR="008E05D2">
        <w:t xml:space="preserve"> who</w:t>
      </w:r>
    </w:p>
    <w:p w14:paraId="1891F444" w14:textId="2C6BD049" w:rsidR="00DB1DDF" w:rsidRDefault="003C141A">
      <w:pPr>
        <w:ind w:left="-5"/>
      </w:pPr>
      <w:r>
        <w:t xml:space="preserve">                                          </w:t>
      </w:r>
      <w:r w:rsidR="008E05D2">
        <w:t>requested</w:t>
      </w:r>
      <w:r w:rsidR="00DB1DDF">
        <w:t xml:space="preserve"> the fund raiser</w:t>
      </w:r>
      <w:r w:rsidR="008E05D2">
        <w:t>,</w:t>
      </w:r>
      <w:r w:rsidR="00DB1DDF">
        <w:t xml:space="preserve"> is responsible to present the fund raiser to</w:t>
      </w:r>
      <w:r w:rsidR="1FCC8277">
        <w:t xml:space="preserve"> </w:t>
      </w:r>
      <w:r w:rsidR="009A2CCA">
        <w:t>the</w:t>
      </w:r>
    </w:p>
    <w:p w14:paraId="40B83CC1" w14:textId="6D345843" w:rsidR="00DB1DDF" w:rsidRDefault="00DB1DDF">
      <w:pPr>
        <w:ind w:left="-5"/>
      </w:pPr>
      <w:r>
        <w:t xml:space="preserve">                                           membership for a vote. If approved that member is responsible </w:t>
      </w:r>
      <w:proofErr w:type="gramStart"/>
      <w:r>
        <w:t>to</w:t>
      </w:r>
      <w:proofErr w:type="gramEnd"/>
    </w:p>
    <w:p w14:paraId="71A9F7D6" w14:textId="660FD67F" w:rsidR="00DB1DDF" w:rsidRDefault="00DB1DDF">
      <w:pPr>
        <w:ind w:left="-5"/>
      </w:pPr>
      <w:r>
        <w:t xml:space="preserve">                                          </w:t>
      </w:r>
      <w:r w:rsidR="005D36CC">
        <w:t xml:space="preserve"> </w:t>
      </w:r>
      <w:r>
        <w:t>coordinate the event with assistance from an executive member. A</w:t>
      </w:r>
    </w:p>
    <w:p w14:paraId="6C05EA84" w14:textId="5BC19AC5" w:rsidR="00286FE2" w:rsidRDefault="00DB1DDF" w:rsidP="00D47165">
      <w:pPr>
        <w:ind w:left="-5"/>
      </w:pPr>
      <w:r>
        <w:t xml:space="preserve">                                          </w:t>
      </w:r>
      <w:r w:rsidR="005D36CC">
        <w:t xml:space="preserve"> </w:t>
      </w:r>
      <w:r>
        <w:t>budget must be approved by membership. All funds raised will be</w:t>
      </w:r>
    </w:p>
    <w:p w14:paraId="23BB489E" w14:textId="299B9D09" w:rsidR="00286FE2" w:rsidRDefault="3527EFC7" w:rsidP="00D47165">
      <w:pPr>
        <w:ind w:left="-5"/>
      </w:pPr>
      <w:r>
        <w:t xml:space="preserve">                                           </w:t>
      </w:r>
      <w:r w:rsidR="17B385F8">
        <w:t>p</w:t>
      </w:r>
      <w:r w:rsidR="00DB1DDF">
        <w:t>laced</w:t>
      </w:r>
      <w:r w:rsidR="2944DCE0">
        <w:t xml:space="preserve"> </w:t>
      </w:r>
      <w:r w:rsidR="00DB1DDF">
        <w:t xml:space="preserve">in </w:t>
      </w:r>
      <w:r w:rsidR="008E05D2">
        <w:t xml:space="preserve">the department’s </w:t>
      </w:r>
      <w:r w:rsidR="00DB1DDF">
        <w:t>donation</w:t>
      </w:r>
      <w:r w:rsidR="008E05D2">
        <w:t>s</w:t>
      </w:r>
      <w:r w:rsidR="00DB1DDF">
        <w:t xml:space="preserve"> accou</w:t>
      </w:r>
      <w:r w:rsidR="00D47165">
        <w:t>nt.</w:t>
      </w:r>
    </w:p>
    <w:p w14:paraId="62DD9B01" w14:textId="77777777" w:rsidR="00286FE2" w:rsidRDefault="009E4203">
      <w:pPr>
        <w:tabs>
          <w:tab w:val="center" w:pos="720"/>
          <w:tab w:val="center" w:pos="2605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Section 3:  Expenditures </w:t>
      </w:r>
    </w:p>
    <w:p w14:paraId="6A906BBF" w14:textId="77777777" w:rsidR="00286FE2" w:rsidRDefault="009E4203">
      <w:pPr>
        <w:spacing w:after="26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1827E4A" w14:textId="0F0EDF12" w:rsidR="00286FE2" w:rsidRPr="001864FF" w:rsidRDefault="009E4203" w:rsidP="7931BEA9">
      <w:pPr>
        <w:numPr>
          <w:ilvl w:val="0"/>
          <w:numId w:val="4"/>
        </w:numPr>
        <w:ind w:hanging="235"/>
      </w:pPr>
      <w:r>
        <w:t>$</w:t>
      </w:r>
      <w:r w:rsidR="00960D76">
        <w:t>1</w:t>
      </w:r>
      <w:r>
        <w:t>00.00</w:t>
      </w:r>
      <w:r w:rsidR="00567844">
        <w:t xml:space="preserve"> or less</w:t>
      </w:r>
      <w:r>
        <w:t xml:space="preserve"> </w:t>
      </w:r>
      <w:r w:rsidR="00960D76">
        <w:t xml:space="preserve">items may be purchased with </w:t>
      </w:r>
      <w:r>
        <w:t>approv</w:t>
      </w:r>
      <w:r w:rsidR="00960D76">
        <w:t>al from</w:t>
      </w:r>
      <w:r>
        <w:t xml:space="preserve"> </w:t>
      </w:r>
      <w:r w:rsidR="00960D76">
        <w:t xml:space="preserve">an </w:t>
      </w:r>
      <w:r>
        <w:t>elected officer</w:t>
      </w:r>
      <w:r w:rsidR="00960D76">
        <w:t xml:space="preserve"> for operational supplies out of </w:t>
      </w:r>
      <w:r w:rsidR="00567844">
        <w:t>the</w:t>
      </w:r>
      <w:r w:rsidR="00960D76">
        <w:t xml:space="preserve"> cash drawer with receipt. Ledger will be kept and presented to the Treasurer once a month.</w:t>
      </w:r>
    </w:p>
    <w:p w14:paraId="4633B90B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61E5F87" w14:textId="710B35D8" w:rsidR="00D10277" w:rsidRPr="001864FF" w:rsidRDefault="009E4203" w:rsidP="7931BEA9">
      <w:pPr>
        <w:numPr>
          <w:ilvl w:val="0"/>
          <w:numId w:val="4"/>
        </w:numPr>
        <w:ind w:hanging="235"/>
      </w:pPr>
      <w:r>
        <w:t>Over $</w:t>
      </w:r>
      <w:r w:rsidR="00D10277">
        <w:t>1</w:t>
      </w:r>
      <w:r>
        <w:t>00.00</w:t>
      </w:r>
      <w:r w:rsidR="00D10277">
        <w:t xml:space="preserve"> and less than $1500 </w:t>
      </w:r>
      <w:r w:rsidR="00567844">
        <w:t xml:space="preserve">expenditures </w:t>
      </w:r>
      <w:r w:rsidR="00D10277">
        <w:t>will be approved by 2 officers and documented on a purchase order. The Purchase order along with receipt will be presented to Treasurer.</w:t>
      </w:r>
    </w:p>
    <w:p w14:paraId="26436E13" w14:textId="77777777" w:rsidR="00D10277" w:rsidRDefault="00D10277" w:rsidP="00D10277">
      <w:pPr>
        <w:pStyle w:val="ListParagraph"/>
      </w:pPr>
    </w:p>
    <w:p w14:paraId="494EC4DF" w14:textId="2E7CDFD4" w:rsidR="00286FE2" w:rsidRPr="001864FF" w:rsidRDefault="009E4203">
      <w:pPr>
        <w:numPr>
          <w:ilvl w:val="0"/>
          <w:numId w:val="4"/>
        </w:numPr>
        <w:ind w:hanging="235"/>
        <w:rPr>
          <w:highlight w:val="yellow"/>
        </w:rPr>
      </w:pPr>
      <w:r>
        <w:t xml:space="preserve"> </w:t>
      </w:r>
      <w:proofErr w:type="gramStart"/>
      <w:r w:rsidR="00D10277">
        <w:t>Purchases</w:t>
      </w:r>
      <w:proofErr w:type="gramEnd"/>
      <w:r w:rsidR="00D10277">
        <w:t xml:space="preserve"> $1500 and over </w:t>
      </w:r>
      <w:r>
        <w:t>must be pre-approved by a majority vote of the Active membership</w:t>
      </w:r>
      <w:r w:rsidR="00D10277">
        <w:t xml:space="preserve"> with the </w:t>
      </w:r>
      <w:r w:rsidR="00D10277" w:rsidRPr="7931BEA9">
        <w:rPr>
          <w:i/>
          <w:iCs/>
          <w:u w:val="single"/>
        </w:rPr>
        <w:t>exceptions</w:t>
      </w:r>
      <w:r w:rsidR="00D10277">
        <w:t xml:space="preserve"> of yearly approved budget items </w:t>
      </w:r>
      <w:proofErr w:type="gramStart"/>
      <w:r w:rsidR="00160F0A">
        <w:t>and</w:t>
      </w:r>
      <w:r w:rsidR="00D10277">
        <w:t xml:space="preserve"> needed</w:t>
      </w:r>
      <w:proofErr w:type="gramEnd"/>
      <w:r w:rsidR="00D10277">
        <w:t xml:space="preserve"> equipment repair</w:t>
      </w:r>
      <w:r w:rsidR="00160F0A">
        <w:t>s</w:t>
      </w:r>
      <w:r w:rsidR="00D10277">
        <w:t xml:space="preserve"> or maintenance needs approved by 3 officers.</w:t>
      </w:r>
    </w:p>
    <w:p w14:paraId="6DE36BBC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A2D3025" w14:textId="77777777" w:rsidR="00160F0A" w:rsidRDefault="009E4203">
      <w:pPr>
        <w:numPr>
          <w:ilvl w:val="0"/>
          <w:numId w:val="4"/>
        </w:numPr>
        <w:ind w:hanging="235"/>
      </w:pPr>
      <w:r>
        <w:t xml:space="preserve"> Budget excess will be spent before the end of the year or carried over to </w:t>
      </w:r>
    </w:p>
    <w:p w14:paraId="48A90B80" w14:textId="4FB637B9" w:rsidR="00286FE2" w:rsidRDefault="00160F0A" w:rsidP="00160F0A">
      <w:pPr>
        <w:ind w:left="0" w:firstLine="0"/>
      </w:pPr>
      <w:r>
        <w:t xml:space="preserve">                                        the following year. </w:t>
      </w:r>
    </w:p>
    <w:p w14:paraId="182AFF40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448EF43F" w14:textId="77777777" w:rsidR="00286FE2" w:rsidRDefault="009E4203">
      <w:pPr>
        <w:numPr>
          <w:ilvl w:val="0"/>
          <w:numId w:val="4"/>
        </w:numPr>
        <w:ind w:hanging="235"/>
      </w:pPr>
      <w:r>
        <w:t xml:space="preserve">Any funds drawn from the temporary or permanent reserve must be </w:t>
      </w:r>
    </w:p>
    <w:p w14:paraId="185106D0" w14:textId="77777777" w:rsidR="00567844" w:rsidRDefault="009E4203">
      <w:pPr>
        <w:ind w:left="-5"/>
      </w:pPr>
      <w:r>
        <w:t xml:space="preserve">                                        pre-approved by the Elected Officers first and then by a majority of the</w:t>
      </w:r>
    </w:p>
    <w:p w14:paraId="6D56AD1C" w14:textId="77777777" w:rsidR="00D47165" w:rsidRDefault="009E4203" w:rsidP="00D47165">
      <w:pPr>
        <w:ind w:left="-5"/>
      </w:pPr>
      <w:r>
        <w:t xml:space="preserve">                                        active membership. Temporary </w:t>
      </w:r>
      <w:r w:rsidR="00D47165">
        <w:t>or</w:t>
      </w:r>
      <w:r>
        <w:t xml:space="preserve"> permanent funds</w:t>
      </w:r>
      <w:r w:rsidR="00D47165">
        <w:t xml:space="preserve"> </w:t>
      </w:r>
      <w:r>
        <w:t>including but not</w:t>
      </w:r>
    </w:p>
    <w:p w14:paraId="3B3CDEFE" w14:textId="514F6FF8" w:rsidR="00286FE2" w:rsidRDefault="00D47165" w:rsidP="00D47165">
      <w:pPr>
        <w:ind w:left="-5"/>
      </w:pPr>
      <w:r>
        <w:t xml:space="preserve">                                       limited </w:t>
      </w:r>
      <w:proofErr w:type="gramStart"/>
      <w:r>
        <w:t>to:</w:t>
      </w:r>
      <w:proofErr w:type="gramEnd"/>
      <w:r>
        <w:t xml:space="preserve"> savings bonds, CD’s, and balance in MVFD checking</w:t>
      </w:r>
      <w:r w:rsidR="55106372">
        <w:t xml:space="preserve"> </w:t>
      </w:r>
      <w:r>
        <w:t xml:space="preserve">accounts.  </w:t>
      </w:r>
    </w:p>
    <w:p w14:paraId="29438267" w14:textId="77777777" w:rsidR="00286FE2" w:rsidRDefault="009E4203">
      <w:pPr>
        <w:spacing w:after="19" w:line="259" w:lineRule="auto"/>
        <w:ind w:left="0" w:firstLine="0"/>
      </w:pPr>
      <w:r>
        <w:t xml:space="preserve"> </w:t>
      </w:r>
    </w:p>
    <w:p w14:paraId="1DEE71E0" w14:textId="52390A85" w:rsidR="00286FE2" w:rsidRPr="001864FF" w:rsidRDefault="009E4203" w:rsidP="7931BEA9">
      <w:pPr>
        <w:numPr>
          <w:ilvl w:val="0"/>
          <w:numId w:val="4"/>
        </w:numPr>
        <w:ind w:hanging="235"/>
      </w:pPr>
      <w:r>
        <w:t xml:space="preserve">All </w:t>
      </w:r>
      <w:r w:rsidR="00567844">
        <w:t>expenditures must have a receipt and description of</w:t>
      </w:r>
      <w:r w:rsidR="00D47165">
        <w:t xml:space="preserve"> expenditure. All expenditures will have documentation such as a purchase order that will be held with receipt by the treasurer.</w:t>
      </w:r>
    </w:p>
    <w:p w14:paraId="75746B16" w14:textId="77777777" w:rsidR="00D47165" w:rsidRPr="001864FF" w:rsidRDefault="00D47165" w:rsidP="00D47165">
      <w:pPr>
        <w:ind w:left="2145" w:firstLine="0"/>
        <w:rPr>
          <w:color w:val="002060"/>
        </w:rPr>
      </w:pPr>
    </w:p>
    <w:p w14:paraId="27370B1A" w14:textId="3D98AC16" w:rsidR="001C2B66" w:rsidRDefault="009E4203" w:rsidP="001C2B66">
      <w:pPr>
        <w:tabs>
          <w:tab w:val="center" w:pos="720"/>
          <w:tab w:val="center" w:pos="3295"/>
        </w:tabs>
        <w:ind w:left="-5" w:firstLine="0"/>
      </w:pPr>
      <w:r>
        <w:t xml:space="preserve"> </w:t>
      </w:r>
      <w:r>
        <w:tab/>
        <w:t xml:space="preserve"> </w:t>
      </w:r>
      <w:r>
        <w:tab/>
      </w:r>
      <w:r w:rsidR="001C2B66">
        <w:t xml:space="preserve">         </w:t>
      </w:r>
      <w:r>
        <w:t xml:space="preserve">Section </w:t>
      </w:r>
      <w:r w:rsidR="001C2B66">
        <w:t>4</w:t>
      </w:r>
      <w:r>
        <w:t xml:space="preserve">: MVFD will file IRS 990 yearly </w:t>
      </w:r>
      <w:r w:rsidR="001C2B66">
        <w:t>&amp; an</w:t>
      </w:r>
      <w:r>
        <w:t xml:space="preserve"> external audit will be performed at the </w:t>
      </w:r>
    </w:p>
    <w:p w14:paraId="0C9EACDA" w14:textId="234994DD" w:rsidR="00286FE2" w:rsidRDefault="001C2B66" w:rsidP="001C2B66">
      <w:pPr>
        <w:tabs>
          <w:tab w:val="center" w:pos="720"/>
          <w:tab w:val="center" w:pos="3295"/>
        </w:tabs>
        <w:ind w:left="-5" w:firstLine="0"/>
      </w:pPr>
      <w:r>
        <w:tab/>
      </w:r>
      <w:r>
        <w:tab/>
        <w:t xml:space="preserve">    </w:t>
      </w:r>
      <w:r w:rsidR="009E4203">
        <w:t xml:space="preserve">end of every even year. </w:t>
      </w:r>
    </w:p>
    <w:p w14:paraId="3E59D7F9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3AB2A0D" w14:textId="7A2D238E" w:rsidR="00286FE2" w:rsidRDefault="009E4203">
      <w:pPr>
        <w:ind w:left="-5"/>
      </w:pPr>
      <w:r>
        <w:t xml:space="preserve">Article VI: </w:t>
      </w:r>
      <w:r w:rsidR="00212449">
        <w:t>R</w:t>
      </w:r>
      <w:r w:rsidR="001864FF">
        <w:t>eque</w:t>
      </w:r>
      <w:r w:rsidR="00212449">
        <w:t>st for use of MVFD equipment assets must be approved by executive</w:t>
      </w:r>
    </w:p>
    <w:p w14:paraId="17BF4ED1" w14:textId="4826C6A4" w:rsidR="00286FE2" w:rsidRDefault="70D93EB3">
      <w:pPr>
        <w:ind w:left="-5"/>
      </w:pPr>
      <w:r>
        <w:t xml:space="preserve">                  </w:t>
      </w:r>
      <w:r w:rsidR="00212449">
        <w:t>committee</w:t>
      </w:r>
      <w:r w:rsidR="009E4203">
        <w:t xml:space="preserve">. </w:t>
      </w:r>
    </w:p>
    <w:p w14:paraId="213F55DC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15CD99AA" w14:textId="4326CB42" w:rsidR="00286FE2" w:rsidRDefault="009E4203">
      <w:pPr>
        <w:ind w:left="-5"/>
      </w:pPr>
      <w:r>
        <w:t xml:space="preserve">Article </w:t>
      </w:r>
      <w:r w:rsidR="003C141A">
        <w:t>VII</w:t>
      </w:r>
      <w:r>
        <w:t xml:space="preserve">: Standing committees can be appointed by the President. </w:t>
      </w:r>
    </w:p>
    <w:p w14:paraId="0B8CBFD7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31A84D9C" w14:textId="43705340" w:rsidR="00286FE2" w:rsidRDefault="009E4203">
      <w:pPr>
        <w:ind w:left="-5" w:right="127"/>
      </w:pPr>
      <w:r>
        <w:t xml:space="preserve">Article </w:t>
      </w:r>
      <w:r w:rsidR="003C141A">
        <w:t>VIIl</w:t>
      </w:r>
      <w:r>
        <w:t xml:space="preserve">: The by-laws may be amended by a majority vote at a regular business meeting. Once  the amendment has a motion and a second it must be tabled until the next regular business meeting. If passed, the amendment will become effective immediately unless otherwise specified.  </w:t>
      </w:r>
    </w:p>
    <w:p w14:paraId="20B61D7C" w14:textId="77777777" w:rsidR="00286FE2" w:rsidRDefault="009E4203">
      <w:pPr>
        <w:spacing w:after="52" w:line="259" w:lineRule="auto"/>
        <w:ind w:left="0" w:firstLine="0"/>
      </w:pPr>
      <w:r>
        <w:t xml:space="preserve"> </w:t>
      </w:r>
    </w:p>
    <w:p w14:paraId="0595E04A" w14:textId="17DA65A6" w:rsidR="00286FE2" w:rsidRDefault="009E4203">
      <w:pPr>
        <w:ind w:left="-5" w:right="105"/>
      </w:pPr>
      <w:r>
        <w:t xml:space="preserve">Article </w:t>
      </w:r>
      <w:r w:rsidR="003C141A">
        <w:t>I</w:t>
      </w:r>
      <w:r>
        <w:t xml:space="preserve">X: </w:t>
      </w:r>
      <w:r w:rsidR="00D47165">
        <w:t>Standard o</w:t>
      </w:r>
      <w:r>
        <w:t>perating policies (SOP’s) and standard operating guidelines (SOG’s) will  be s</w:t>
      </w:r>
      <w:r w:rsidR="00D47165">
        <w:t xml:space="preserve">igned by President and Chief </w:t>
      </w:r>
      <w:r>
        <w:t xml:space="preserve">and presented to the members.  Each member will </w:t>
      </w:r>
      <w:r w:rsidR="00212449">
        <w:t xml:space="preserve">have </w:t>
      </w:r>
      <w:r w:rsidR="00D47165" w:rsidRPr="7931BEA9">
        <w:rPr>
          <w:color w:val="002060"/>
        </w:rPr>
        <w:t>access</w:t>
      </w:r>
      <w:r w:rsidR="00D47165">
        <w:t xml:space="preserve"> to</w:t>
      </w:r>
      <w:r>
        <w:t xml:space="preserve"> either a hard copy or an electronic copy and must sign a sheet acknowledging they have received the new SOP and/or SOG. </w:t>
      </w:r>
    </w:p>
    <w:p w14:paraId="61CA19DF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214F798C" w14:textId="77777777" w:rsidR="00286FE2" w:rsidRDefault="009E4203">
      <w:pPr>
        <w:spacing w:after="17" w:line="259" w:lineRule="auto"/>
        <w:ind w:left="0" w:firstLine="0"/>
      </w:pPr>
      <w:r>
        <w:t xml:space="preserve"> </w:t>
      </w:r>
    </w:p>
    <w:p w14:paraId="00F6BB2B" w14:textId="0F8F5F1A" w:rsidR="00286FE2" w:rsidRDefault="009E4203">
      <w:pPr>
        <w:tabs>
          <w:tab w:val="center" w:pos="4321"/>
          <w:tab w:val="center" w:pos="5041"/>
          <w:tab w:val="center" w:pos="6926"/>
        </w:tabs>
        <w:ind w:left="-15" w:firstLine="0"/>
      </w:pPr>
      <w:r>
        <w:t xml:space="preserve">___________________________________  </w:t>
      </w:r>
      <w:r>
        <w:tab/>
        <w:t xml:space="preserve"> </w:t>
      </w:r>
      <w:r>
        <w:tab/>
        <w:t xml:space="preserve"> </w:t>
      </w:r>
      <w:r>
        <w:tab/>
      </w:r>
      <w:r w:rsidR="00F968BC">
        <w:t>____________</w:t>
      </w:r>
      <w:r>
        <w:t xml:space="preserve">_____________________ </w:t>
      </w:r>
    </w:p>
    <w:p w14:paraId="6E6F78E0" w14:textId="1E9827E1" w:rsidR="00286FE2" w:rsidRDefault="003C141A" w:rsidP="00047B64">
      <w:pPr>
        <w:ind w:left="-5"/>
      </w:pPr>
      <w:r>
        <w:t xml:space="preserve">Jeffrey Scott, Vice President         </w:t>
      </w:r>
      <w:r w:rsidR="00F968BC">
        <w:t>Date</w:t>
      </w:r>
      <w:r>
        <w:t xml:space="preserve">                              </w:t>
      </w:r>
      <w:r w:rsidR="00F968BC">
        <w:t>Jeremy Davenport, Chief</w:t>
      </w:r>
      <w:r>
        <w:t xml:space="preserve">             Dat</w:t>
      </w:r>
      <w:r w:rsidR="00047B64">
        <w:t>e</w:t>
      </w:r>
    </w:p>
    <w:sectPr w:rsidR="00286FE2">
      <w:footerReference w:type="even" r:id="rId10"/>
      <w:footerReference w:type="default" r:id="rId11"/>
      <w:footerReference w:type="first" r:id="rId12"/>
      <w:pgSz w:w="12240" w:h="15840"/>
      <w:pgMar w:top="1445" w:right="1458" w:bottom="1475" w:left="144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C569" w14:textId="77777777" w:rsidR="0087088C" w:rsidRDefault="0087088C">
      <w:pPr>
        <w:spacing w:after="0" w:line="240" w:lineRule="auto"/>
      </w:pPr>
      <w:r>
        <w:separator/>
      </w:r>
    </w:p>
  </w:endnote>
  <w:endnote w:type="continuationSeparator" w:id="0">
    <w:p w14:paraId="38511FEA" w14:textId="77777777" w:rsidR="0087088C" w:rsidRDefault="0087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48EE" w14:textId="77777777" w:rsidR="00286FE2" w:rsidRDefault="009E4203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14:paraId="0FDE9321" w14:textId="77777777" w:rsidR="00286FE2" w:rsidRDefault="009E420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B3AB" w14:textId="244ECD54" w:rsidR="00F968BC" w:rsidRDefault="00F968BC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7E200DD6EBD94514A197DCBD912EB52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Revised XX July 2024</w:t>
        </w:r>
      </w:sdtContent>
    </w:sdt>
  </w:p>
  <w:p w14:paraId="67707CF9" w14:textId="39884EF4" w:rsidR="00286FE2" w:rsidRDefault="00286FE2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4ABB" w14:textId="77777777" w:rsidR="00286FE2" w:rsidRDefault="009E4203">
    <w:pPr>
      <w:spacing w:after="0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14:paraId="7CC7B029" w14:textId="77777777" w:rsidR="00286FE2" w:rsidRDefault="009E420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4678" w14:textId="77777777" w:rsidR="0087088C" w:rsidRDefault="0087088C">
      <w:pPr>
        <w:spacing w:after="0" w:line="240" w:lineRule="auto"/>
      </w:pPr>
      <w:r>
        <w:separator/>
      </w:r>
    </w:p>
  </w:footnote>
  <w:footnote w:type="continuationSeparator" w:id="0">
    <w:p w14:paraId="5641866E" w14:textId="77777777" w:rsidR="0087088C" w:rsidRDefault="0087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C18"/>
    <w:multiLevelType w:val="hybridMultilevel"/>
    <w:tmpl w:val="204A0E9E"/>
    <w:lvl w:ilvl="0" w:tplc="EFDC7EB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EB1161D"/>
    <w:multiLevelType w:val="hybridMultilevel"/>
    <w:tmpl w:val="027E0B2E"/>
    <w:lvl w:ilvl="0" w:tplc="317A9A6C">
      <w:start w:val="1"/>
      <w:numFmt w:val="lowerLetter"/>
      <w:lvlText w:val="%1."/>
      <w:lvlJc w:val="left"/>
      <w:pPr>
        <w:ind w:left="2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0212E4">
      <w:start w:val="1"/>
      <w:numFmt w:val="lowerLetter"/>
      <w:lvlText w:val="%2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92F9C8">
      <w:start w:val="1"/>
      <w:numFmt w:val="lowerRoman"/>
      <w:lvlText w:val="%3"/>
      <w:lvlJc w:val="left"/>
      <w:pPr>
        <w:ind w:left="68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F0E432">
      <w:start w:val="1"/>
      <w:numFmt w:val="decimal"/>
      <w:lvlText w:val="%4"/>
      <w:lvlJc w:val="left"/>
      <w:pPr>
        <w:ind w:left="75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14FDD8">
      <w:start w:val="1"/>
      <w:numFmt w:val="lowerLetter"/>
      <w:lvlText w:val="%5"/>
      <w:lvlJc w:val="left"/>
      <w:pPr>
        <w:ind w:left="8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EB62C">
      <w:start w:val="1"/>
      <w:numFmt w:val="lowerRoman"/>
      <w:lvlText w:val="%6"/>
      <w:lvlJc w:val="left"/>
      <w:pPr>
        <w:ind w:left="90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DA60EC">
      <w:start w:val="1"/>
      <w:numFmt w:val="decimal"/>
      <w:lvlText w:val="%7"/>
      <w:lvlJc w:val="left"/>
      <w:pPr>
        <w:ind w:left="9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AF5DC">
      <w:start w:val="1"/>
      <w:numFmt w:val="lowerLetter"/>
      <w:lvlText w:val="%8"/>
      <w:lvlJc w:val="left"/>
      <w:pPr>
        <w:ind w:left="10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CE175E">
      <w:start w:val="1"/>
      <w:numFmt w:val="lowerRoman"/>
      <w:lvlText w:val="%9"/>
      <w:lvlJc w:val="left"/>
      <w:pPr>
        <w:ind w:left="11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56762"/>
    <w:multiLevelType w:val="hybridMultilevel"/>
    <w:tmpl w:val="BF4087D0"/>
    <w:lvl w:ilvl="0" w:tplc="B596F460">
      <w:start w:val="1"/>
      <w:numFmt w:val="lowerLetter"/>
      <w:lvlText w:val="%1."/>
      <w:lvlJc w:val="left"/>
      <w:pPr>
        <w:ind w:left="2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8522A">
      <w:start w:val="1"/>
      <w:numFmt w:val="lowerLetter"/>
      <w:lvlText w:val="%2"/>
      <w:lvlJc w:val="left"/>
      <w:pPr>
        <w:ind w:left="5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1055F4">
      <w:start w:val="1"/>
      <w:numFmt w:val="lowerRoman"/>
      <w:lvlText w:val="%3"/>
      <w:lvlJc w:val="left"/>
      <w:pPr>
        <w:ind w:left="5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64388">
      <w:start w:val="1"/>
      <w:numFmt w:val="decimal"/>
      <w:lvlText w:val="%4"/>
      <w:lvlJc w:val="left"/>
      <w:pPr>
        <w:ind w:left="65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03A7C">
      <w:start w:val="1"/>
      <w:numFmt w:val="lowerLetter"/>
      <w:lvlText w:val="%5"/>
      <w:lvlJc w:val="left"/>
      <w:pPr>
        <w:ind w:left="73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06F84E">
      <w:start w:val="1"/>
      <w:numFmt w:val="lowerRoman"/>
      <w:lvlText w:val="%6"/>
      <w:lvlJc w:val="left"/>
      <w:pPr>
        <w:ind w:left="80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0B8AC">
      <w:start w:val="1"/>
      <w:numFmt w:val="decimal"/>
      <w:lvlText w:val="%7"/>
      <w:lvlJc w:val="left"/>
      <w:pPr>
        <w:ind w:left="8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1EC986">
      <w:start w:val="1"/>
      <w:numFmt w:val="lowerLetter"/>
      <w:lvlText w:val="%8"/>
      <w:lvlJc w:val="left"/>
      <w:pPr>
        <w:ind w:left="9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180F52">
      <w:start w:val="1"/>
      <w:numFmt w:val="lowerRoman"/>
      <w:lvlText w:val="%9"/>
      <w:lvlJc w:val="left"/>
      <w:pPr>
        <w:ind w:left="10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0C7D8E"/>
    <w:multiLevelType w:val="hybridMultilevel"/>
    <w:tmpl w:val="48D802DA"/>
    <w:lvl w:ilvl="0" w:tplc="8570BE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3472C0B"/>
    <w:multiLevelType w:val="hybridMultilevel"/>
    <w:tmpl w:val="A4BA0E9A"/>
    <w:lvl w:ilvl="0" w:tplc="8CFE763E">
      <w:start w:val="1"/>
      <w:numFmt w:val="lowerLetter"/>
      <w:lvlText w:val="%1.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ECE9DE">
      <w:start w:val="1"/>
      <w:numFmt w:val="lowerLetter"/>
      <w:lvlText w:val="%2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8515A">
      <w:start w:val="1"/>
      <w:numFmt w:val="lowerRoman"/>
      <w:lvlText w:val="%3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C401C">
      <w:start w:val="1"/>
      <w:numFmt w:val="decimal"/>
      <w:lvlText w:val="%4"/>
      <w:lvlJc w:val="left"/>
      <w:pPr>
        <w:ind w:left="68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679A4">
      <w:start w:val="1"/>
      <w:numFmt w:val="lowerLetter"/>
      <w:lvlText w:val="%5"/>
      <w:lvlJc w:val="left"/>
      <w:pPr>
        <w:ind w:left="75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43CFC">
      <w:start w:val="1"/>
      <w:numFmt w:val="lowerRoman"/>
      <w:lvlText w:val="%6"/>
      <w:lvlJc w:val="left"/>
      <w:pPr>
        <w:ind w:left="8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0ED9BA">
      <w:start w:val="1"/>
      <w:numFmt w:val="decimal"/>
      <w:lvlText w:val="%7"/>
      <w:lvlJc w:val="left"/>
      <w:pPr>
        <w:ind w:left="90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E851FE">
      <w:start w:val="1"/>
      <w:numFmt w:val="lowerLetter"/>
      <w:lvlText w:val="%8"/>
      <w:lvlJc w:val="left"/>
      <w:pPr>
        <w:ind w:left="9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D4C074">
      <w:start w:val="1"/>
      <w:numFmt w:val="lowerRoman"/>
      <w:lvlText w:val="%9"/>
      <w:lvlJc w:val="left"/>
      <w:pPr>
        <w:ind w:left="10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A0195B"/>
    <w:multiLevelType w:val="hybridMultilevel"/>
    <w:tmpl w:val="E3BE8172"/>
    <w:lvl w:ilvl="0" w:tplc="8FBA42C6">
      <w:start w:val="1"/>
      <w:numFmt w:val="lowerLetter"/>
      <w:lvlText w:val="%1."/>
      <w:lvlJc w:val="left"/>
      <w:pPr>
        <w:ind w:left="2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54B640">
      <w:start w:val="1"/>
      <w:numFmt w:val="lowerLetter"/>
      <w:lvlText w:val="%2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4E7A2">
      <w:start w:val="1"/>
      <w:numFmt w:val="lowerRoman"/>
      <w:lvlText w:val="%3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14286C">
      <w:start w:val="1"/>
      <w:numFmt w:val="decimal"/>
      <w:lvlText w:val="%4"/>
      <w:lvlJc w:val="left"/>
      <w:pPr>
        <w:ind w:left="68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E0F8CE">
      <w:start w:val="1"/>
      <w:numFmt w:val="lowerLetter"/>
      <w:lvlText w:val="%5"/>
      <w:lvlJc w:val="left"/>
      <w:pPr>
        <w:ind w:left="75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807AC">
      <w:start w:val="1"/>
      <w:numFmt w:val="lowerRoman"/>
      <w:lvlText w:val="%6"/>
      <w:lvlJc w:val="left"/>
      <w:pPr>
        <w:ind w:left="8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04A9BA">
      <w:start w:val="1"/>
      <w:numFmt w:val="decimal"/>
      <w:lvlText w:val="%7"/>
      <w:lvlJc w:val="left"/>
      <w:pPr>
        <w:ind w:left="90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A44196">
      <w:start w:val="1"/>
      <w:numFmt w:val="lowerLetter"/>
      <w:lvlText w:val="%8"/>
      <w:lvlJc w:val="left"/>
      <w:pPr>
        <w:ind w:left="9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01232">
      <w:start w:val="1"/>
      <w:numFmt w:val="lowerRoman"/>
      <w:lvlText w:val="%9"/>
      <w:lvlJc w:val="left"/>
      <w:pPr>
        <w:ind w:left="10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7713088">
    <w:abstractNumId w:val="5"/>
  </w:num>
  <w:num w:numId="2" w16cid:durableId="1181359045">
    <w:abstractNumId w:val="4"/>
  </w:num>
  <w:num w:numId="3" w16cid:durableId="2067685158">
    <w:abstractNumId w:val="1"/>
  </w:num>
  <w:num w:numId="4" w16cid:durableId="252707282">
    <w:abstractNumId w:val="2"/>
  </w:num>
  <w:num w:numId="5" w16cid:durableId="416026824">
    <w:abstractNumId w:val="0"/>
  </w:num>
  <w:num w:numId="6" w16cid:durableId="793257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E2"/>
    <w:rsid w:val="00047B64"/>
    <w:rsid w:val="00160F0A"/>
    <w:rsid w:val="001864FF"/>
    <w:rsid w:val="001C2B66"/>
    <w:rsid w:val="001C595E"/>
    <w:rsid w:val="001E7F46"/>
    <w:rsid w:val="00212449"/>
    <w:rsid w:val="00286FE2"/>
    <w:rsid w:val="003C141A"/>
    <w:rsid w:val="004942FE"/>
    <w:rsid w:val="00495B2A"/>
    <w:rsid w:val="00567844"/>
    <w:rsid w:val="00571D37"/>
    <w:rsid w:val="00575C2C"/>
    <w:rsid w:val="005D36CC"/>
    <w:rsid w:val="00665E26"/>
    <w:rsid w:val="00693D8F"/>
    <w:rsid w:val="006A2D4E"/>
    <w:rsid w:val="006B3C47"/>
    <w:rsid w:val="00776560"/>
    <w:rsid w:val="007E67DC"/>
    <w:rsid w:val="00853C0B"/>
    <w:rsid w:val="0087088C"/>
    <w:rsid w:val="008E05D2"/>
    <w:rsid w:val="008E17C3"/>
    <w:rsid w:val="008F33C4"/>
    <w:rsid w:val="00936F25"/>
    <w:rsid w:val="00960D76"/>
    <w:rsid w:val="009A2CCA"/>
    <w:rsid w:val="009E4203"/>
    <w:rsid w:val="009F4C06"/>
    <w:rsid w:val="00A16D76"/>
    <w:rsid w:val="00A64647"/>
    <w:rsid w:val="00AE6130"/>
    <w:rsid w:val="00B10BC0"/>
    <w:rsid w:val="00B32C3A"/>
    <w:rsid w:val="00CF5D04"/>
    <w:rsid w:val="00D10277"/>
    <w:rsid w:val="00D47165"/>
    <w:rsid w:val="00D85C79"/>
    <w:rsid w:val="00DB1DDF"/>
    <w:rsid w:val="00E643BE"/>
    <w:rsid w:val="00E6537E"/>
    <w:rsid w:val="00E9628D"/>
    <w:rsid w:val="00EF3716"/>
    <w:rsid w:val="00EF76E6"/>
    <w:rsid w:val="00F25634"/>
    <w:rsid w:val="00F968BC"/>
    <w:rsid w:val="055DA3D6"/>
    <w:rsid w:val="0742944B"/>
    <w:rsid w:val="0952AF7E"/>
    <w:rsid w:val="0C3F572B"/>
    <w:rsid w:val="0E66B1E9"/>
    <w:rsid w:val="10B0914C"/>
    <w:rsid w:val="16011637"/>
    <w:rsid w:val="177ACD0B"/>
    <w:rsid w:val="17B385F8"/>
    <w:rsid w:val="1A282E6B"/>
    <w:rsid w:val="1FCC8277"/>
    <w:rsid w:val="23833A0B"/>
    <w:rsid w:val="2944DCE0"/>
    <w:rsid w:val="2EA76DC8"/>
    <w:rsid w:val="306F06C3"/>
    <w:rsid w:val="30FC2892"/>
    <w:rsid w:val="3527EFC7"/>
    <w:rsid w:val="354A7225"/>
    <w:rsid w:val="38925555"/>
    <w:rsid w:val="39A46F8A"/>
    <w:rsid w:val="3A2D6B56"/>
    <w:rsid w:val="3C840A5C"/>
    <w:rsid w:val="4821A618"/>
    <w:rsid w:val="48CBB8AD"/>
    <w:rsid w:val="48CE92FB"/>
    <w:rsid w:val="4E389EAB"/>
    <w:rsid w:val="51AFB187"/>
    <w:rsid w:val="55106372"/>
    <w:rsid w:val="55717495"/>
    <w:rsid w:val="5786CB98"/>
    <w:rsid w:val="5B583338"/>
    <w:rsid w:val="62F3A022"/>
    <w:rsid w:val="63DAE226"/>
    <w:rsid w:val="66068D4F"/>
    <w:rsid w:val="67ACDDB3"/>
    <w:rsid w:val="6CDD325B"/>
    <w:rsid w:val="6D0A21D8"/>
    <w:rsid w:val="70D93EB3"/>
    <w:rsid w:val="71F092BF"/>
    <w:rsid w:val="7488798A"/>
    <w:rsid w:val="77034CA0"/>
    <w:rsid w:val="7931B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E1AC"/>
  <w15:docId w15:val="{9058FD41-D3B5-4163-BF6C-53DADCF8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1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BC"/>
    <w:rPr>
      <w:rFonts w:ascii="Arial" w:eastAsia="Arial" w:hAnsi="Arial" w:cs="Arial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F968B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b w:val="0"/>
      <w:color w:val="auto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968B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00DD6EBD94514A197DCBD912E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B995-4D0C-43AC-8E68-F8FBAAD0FC62}"/>
      </w:docPartPr>
      <w:docPartBody>
        <w:p w:rsidR="008B20C0" w:rsidRDefault="00693D8F" w:rsidP="00693D8F">
          <w:pPr>
            <w:pStyle w:val="7E200DD6EBD94514A197DCBD912EB528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F"/>
    <w:rsid w:val="0009564A"/>
    <w:rsid w:val="00693D8F"/>
    <w:rsid w:val="006B3C47"/>
    <w:rsid w:val="008B20C0"/>
    <w:rsid w:val="008E17C3"/>
    <w:rsid w:val="009106BC"/>
    <w:rsid w:val="00AE6130"/>
    <w:rsid w:val="00E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D8F"/>
    <w:rPr>
      <w:color w:val="808080"/>
    </w:rPr>
  </w:style>
  <w:style w:type="paragraph" w:customStyle="1" w:styleId="7E200DD6EBD94514A197DCBD912EB528">
    <w:name w:val="7E200DD6EBD94514A197DCBD912EB528"/>
    <w:rsid w:val="00693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05268-775f-4371-ad9c-2a30a408e5f5" xsi:nil="true"/>
    <lcf76f155ced4ddcb4097134ff3c332f xmlns="a68e49e3-cd43-432c-aaa7-e91e42d358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0004283CE2248A0493D5797D32A25" ma:contentTypeVersion="11" ma:contentTypeDescription="Create a new document." ma:contentTypeScope="" ma:versionID="3b8ce6e90f300c5350110039f19f0f58">
  <xsd:schema xmlns:xsd="http://www.w3.org/2001/XMLSchema" xmlns:xs="http://www.w3.org/2001/XMLSchema" xmlns:p="http://schemas.microsoft.com/office/2006/metadata/properties" xmlns:ns2="a68e49e3-cd43-432c-aaa7-e91e42d35862" xmlns:ns3="a6805268-775f-4371-ad9c-2a30a408e5f5" targetNamespace="http://schemas.microsoft.com/office/2006/metadata/properties" ma:root="true" ma:fieldsID="5c8794717e30916b52cbdd38818ac3c0" ns2:_="" ns3:_="">
    <xsd:import namespace="a68e49e3-cd43-432c-aaa7-e91e42d35862"/>
    <xsd:import namespace="a6805268-775f-4371-ad9c-2a30a408e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49e3-cd43-432c-aaa7-e91e42d35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71e8ab-ca53-40de-9659-a282b4a22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05268-775f-4371-ad9c-2a30a408e5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0b6460-20d1-4386-ba09-54b32d02e0e3}" ma:internalName="TaxCatchAll" ma:showField="CatchAllData" ma:web="a6805268-775f-4371-ad9c-2a30a408e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B886E-A40A-4516-B04E-22584649F512}">
  <ds:schemaRefs>
    <ds:schemaRef ds:uri="http://schemas.microsoft.com/office/2006/metadata/properties"/>
    <ds:schemaRef ds:uri="http://schemas.microsoft.com/office/infopath/2007/PartnerControls"/>
    <ds:schemaRef ds:uri="a6805268-775f-4371-ad9c-2a30a408e5f5"/>
    <ds:schemaRef ds:uri="a68e49e3-cd43-432c-aaa7-e91e42d35862"/>
  </ds:schemaRefs>
</ds:datastoreItem>
</file>

<file path=customXml/itemProps2.xml><?xml version="1.0" encoding="utf-8"?>
<ds:datastoreItem xmlns:ds="http://schemas.openxmlformats.org/officeDocument/2006/customXml" ds:itemID="{11314541-5D5A-4CA4-8634-4FB48FE0C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38106-6410-4E90-8FA0-58DE4606A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e49e3-cd43-432c-aaa7-e91e42d35862"/>
    <ds:schemaRef ds:uri="a6805268-775f-4371-ad9c-2a30a408e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Revised XX July 2024</dc:creator>
  <cp:keywords/>
  <cp:lastModifiedBy>FD Staff</cp:lastModifiedBy>
  <cp:revision>3</cp:revision>
  <cp:lastPrinted>2024-06-11T07:21:00Z</cp:lastPrinted>
  <dcterms:created xsi:type="dcterms:W3CDTF">2025-08-11T22:13:00Z</dcterms:created>
  <dcterms:modified xsi:type="dcterms:W3CDTF">2025-08-11T22:20:00Z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0x010100FC30004283CE2248A0493D5797D32A25</vt:lpwstr>
  </property>
  <property fmtid="{D5CDD505-2E9C-101B-9397-08002B2CF9AE}" pid="3" name="MediaServiceImageTags">
    <vt:lpwstr/>
  </property>
</Properties>
</file>